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C22FB" w14:textId="77777777" w:rsidR="0091012C" w:rsidRDefault="00000000" w:rsidP="00F31883">
      <w:pPr>
        <w:pStyle w:val="Heading1"/>
        <w:rPr>
          <w:rFonts w:ascii="Montserrat" w:hAnsi="Montserrat"/>
          <w:color w:val="0F55C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12F3BB" wp14:editId="7FC42D63">
                <wp:simplePos x="0" y="0"/>
                <wp:positionH relativeFrom="column">
                  <wp:posOffset>-923290</wp:posOffset>
                </wp:positionH>
                <wp:positionV relativeFrom="paragraph">
                  <wp:posOffset>-313921</wp:posOffset>
                </wp:positionV>
                <wp:extent cx="7771130" cy="115454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1130" cy="115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24FF21" w14:textId="3E59026A" w:rsidR="0091012C" w:rsidRPr="00F31883" w:rsidRDefault="00000000" w:rsidP="007502AB">
                            <w:pPr>
                              <w:pStyle w:val="Title"/>
                            </w:pPr>
                            <w:r>
                              <w:rPr>
                                <w:bCs/>
                              </w:rPr>
                              <w:t xml:space="preserve">Plan de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evaluación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="001724DE">
                              <w:rPr>
                                <w:bCs/>
                              </w:rPr>
                              <w:br/>
                            </w:r>
                            <w:r>
                              <w:rPr>
                                <w:bCs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equidad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2F3BB" id="Rectangle 11" o:spid="_x0000_s1026" style="position:absolute;margin-left:-72.7pt;margin-top:-24.7pt;width:611.9pt;height:9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" filled="f" stroked="f">
                <v:textbox inset="2.53958mm,1.2694mm,2.53958mm,1.2694mm">
                  <w:txbxContent>
                    <w:p w14:paraId="5724FF21" w14:textId="3E59026A" w:rsidR="0091012C" w:rsidRPr="00F31883" w:rsidRDefault="00000000" w:rsidP="007502AB">
                      <w:pPr>
                        <w:pStyle w:val="Title"/>
                      </w:pPr>
                      <w:r>
                        <w:rPr>
                          <w:bCs/>
                        </w:rPr>
                        <w:t xml:space="preserve">Plan de </w:t>
                      </w:r>
                      <w:proofErr w:type="spellStart"/>
                      <w:r>
                        <w:rPr>
                          <w:bCs/>
                        </w:rPr>
                        <w:t>evaluación</w:t>
                      </w:r>
                      <w:proofErr w:type="spellEnd"/>
                      <w:r>
                        <w:rPr>
                          <w:bCs/>
                        </w:rPr>
                        <w:t xml:space="preserve"> </w:t>
                      </w:r>
                      <w:r w:rsidR="001724DE">
                        <w:rPr>
                          <w:bCs/>
                        </w:rPr>
                        <w:br/>
                      </w:r>
                      <w:r>
                        <w:rPr>
                          <w:bCs/>
                        </w:rPr>
                        <w:t xml:space="preserve">de </w:t>
                      </w:r>
                      <w:proofErr w:type="spellStart"/>
                      <w:r>
                        <w:rPr>
                          <w:bCs/>
                        </w:rPr>
                        <w:t>equidad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F3188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137ED36C" wp14:editId="038185F8">
                <wp:simplePos x="0" y="0"/>
                <wp:positionH relativeFrom="column">
                  <wp:posOffset>-957304</wp:posOffset>
                </wp:positionH>
                <wp:positionV relativeFrom="page">
                  <wp:posOffset>-128270</wp:posOffset>
                </wp:positionV>
                <wp:extent cx="1984248" cy="1325880"/>
                <wp:effectExtent l="0" t="0" r="0" b="0"/>
                <wp:wrapNone/>
                <wp:docPr id="18" name="Rectangle 18" descr="Equitable Community Engagement Toolkit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248" cy="1325880"/>
                        </a:xfrm>
                        <a:prstGeom prst="rect">
                          <a:avLst/>
                        </a:prstGeom>
                        <a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453EFB" w14:textId="77777777" w:rsidR="0091012C" w:rsidRDefault="0091012C" w:rsidP="009101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alt="Equitable Community Engagement Toolkit logo" style="width:156.25pt;height:104.4pt;margin-top:-10.1pt;margin-left:-75.4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3360" stroked="f">
                <v:fill r:id="rId11" o:title="Equitable Community Engagement Toolkit logo" recolor="t" rotate="t" type="frame"/>
                <v:shadow on="t" type="perspective" color="black" opacity="0" origin=",0.5" offset="1.81pt,-0.03pt" matrix="2,,,2"/>
                <v:textbox>
                  <w:txbxContent>
                    <w:p w:rsidR="0091012C" w:rsidP="0091012C" w14:paraId="71807AC1" w14:textId="77777777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D9489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AFD2342" wp14:editId="7C3E5C3C">
                <wp:simplePos x="0" y="0"/>
                <wp:positionH relativeFrom="column">
                  <wp:posOffset>-930097</wp:posOffset>
                </wp:positionH>
                <wp:positionV relativeFrom="page">
                  <wp:posOffset>-18415</wp:posOffset>
                </wp:positionV>
                <wp:extent cx="7772400" cy="1901952"/>
                <wp:effectExtent l="25400" t="25400" r="25400" b="28575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901952"/>
                        </a:xfrm>
                        <a:prstGeom prst="rect">
                          <a:avLst/>
                        </a:prstGeom>
                        <a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E63B3B" w14:textId="77777777" w:rsidR="0091012C" w:rsidRDefault="0091012C" w:rsidP="0091012C"/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alt="&quot;&quot;" style="width:612pt;height:149.75pt;margin-top:-1.45pt;margin-left:-73.2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stroked="f">
                <v:fill r:id="rId13" o:title="" recolor="t" rotate="t" type="frame"/>
                <v:shadow on="t" type="perspective" color="black" opacity="0" origin=",0.5" offset="1.81pt,-0.03pt" matrix="2,,,2"/>
                <v:textbox>
                  <w:txbxContent>
                    <w:p w:rsidR="0091012C" w:rsidP="0091012C" w14:paraId="0E83FE92" w14:textId="77777777"/>
                  </w:txbxContent>
                </v:textbox>
                <w10:anchorlock/>
              </v:rect>
            </w:pict>
          </mc:Fallback>
        </mc:AlternateContent>
      </w:r>
      <w:bookmarkStart w:id="0" w:name="_xkrk04n21kzu" w:colFirst="0" w:colLast="0"/>
      <w:bookmarkEnd w:id="0"/>
      <w:r>
        <w:rPr>
          <w:rFonts w:ascii="Montserrat" w:hAnsi="Montserrat"/>
          <w:bCs/>
          <w:color w:val="0F55CC"/>
        </w:rPr>
        <w:t>ç</w:t>
      </w:r>
    </w:p>
    <w:p w14:paraId="47E6B23A" w14:textId="77777777" w:rsidR="0091012C" w:rsidRDefault="0091012C" w:rsidP="00F31883">
      <w:pPr>
        <w:pStyle w:val="Heading1"/>
      </w:pPr>
    </w:p>
    <w:p w14:paraId="78503A00" w14:textId="77777777" w:rsidR="0091012C" w:rsidRDefault="00000000" w:rsidP="00F31883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657203" wp14:editId="71D3E5FB">
                <wp:simplePos x="0" y="0"/>
                <wp:positionH relativeFrom="column">
                  <wp:posOffset>7689273</wp:posOffset>
                </wp:positionH>
                <wp:positionV relativeFrom="paragraph">
                  <wp:posOffset>348037</wp:posOffset>
                </wp:positionV>
                <wp:extent cx="3389630" cy="785342"/>
                <wp:effectExtent l="0" t="0" r="1270" b="25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9630" cy="78534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8" style="width:266.9pt;height:61.85pt;margin-top:27.4pt;margin-left:605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color="#938953" stroked="f">
                <v:stroke joinstyle="round"/>
              </v:rect>
            </w:pict>
          </mc:Fallback>
        </mc:AlternateContent>
      </w:r>
    </w:p>
    <w:p w14:paraId="38CE1786" w14:textId="77777777" w:rsidR="0091012C" w:rsidRPr="00D9003F" w:rsidRDefault="0091012C" w:rsidP="00F31883">
      <w:pPr>
        <w:pStyle w:val="Heading1"/>
      </w:pPr>
    </w:p>
    <w:p w14:paraId="55693D87" w14:textId="77777777" w:rsidR="006338DB" w:rsidRPr="00D9003F" w:rsidRDefault="006338DB" w:rsidP="00D9003F">
      <w:pPr>
        <w:spacing w:after="0"/>
        <w:rPr>
          <w:b/>
          <w:sz w:val="28"/>
          <w:szCs w:val="28"/>
        </w:rPr>
      </w:pPr>
    </w:p>
    <w:p w14:paraId="416A59AE" w14:textId="77777777" w:rsidR="00115186" w:rsidRPr="002114D7" w:rsidRDefault="00000000" w:rsidP="00D9003F">
      <w:pPr>
        <w:pStyle w:val="Heading2"/>
      </w:pPr>
      <w:bookmarkStart w:id="1" w:name="_35nkun2" w:colFirst="0" w:colLast="0"/>
      <w:bookmarkStart w:id="2" w:name="_u3ect21kc61" w:colFirst="0" w:colLast="0"/>
      <w:bookmarkStart w:id="3" w:name="_scsudqpzt3ws" w:colFirst="0" w:colLast="0"/>
      <w:bookmarkStart w:id="4" w:name="_2bn6wsx" w:colFirst="0" w:colLast="0"/>
      <w:bookmarkEnd w:id="1"/>
      <w:bookmarkEnd w:id="2"/>
      <w:bookmarkEnd w:id="3"/>
      <w:bookmarkEnd w:id="4"/>
      <w:r w:rsidRPr="002114D7">
        <w:rPr>
          <w:bCs/>
        </w:rPr>
        <w:t>Propósito </w:t>
      </w:r>
      <w:r w:rsidRPr="002114D7">
        <w:rPr>
          <w:b w:val="0"/>
        </w:rPr>
        <w:t xml:space="preserve"> </w:t>
      </w:r>
    </w:p>
    <w:p w14:paraId="27FF48CC" w14:textId="77777777" w:rsidR="006D3931" w:rsidRPr="00365851" w:rsidRDefault="00000000" w:rsidP="006D3931">
      <w:r w:rsidRPr="00365851">
        <w:t xml:space="preserve">Esta herramienta ayuda a los profesionales del gobierno de la Ciudad a evaluar la equidad en la participación. Para saber más, revise la guía de Evaluación en </w:t>
      </w:r>
      <w:hyperlink r:id="rId14" w:history="1">
        <w:r w:rsidRPr="003C1F15">
          <w:rPr>
            <w:rStyle w:val="Hyperlink"/>
          </w:rPr>
          <w:t>engagement-toolkit.phila.gov</w:t>
        </w:r>
      </w:hyperlink>
      <w:r w:rsidRPr="00365851">
        <w:t>.</w:t>
      </w:r>
    </w:p>
    <w:p w14:paraId="079872C2" w14:textId="77777777" w:rsidR="00115186" w:rsidRPr="00D9003F" w:rsidRDefault="00115186" w:rsidP="00115186">
      <w:pPr>
        <w:rPr>
          <w:b/>
          <w:sz w:val="28"/>
          <w:szCs w:val="28"/>
        </w:rPr>
      </w:pPr>
    </w:p>
    <w:p w14:paraId="7E773C3D" w14:textId="77777777" w:rsidR="00115186" w:rsidRPr="00EF28C4" w:rsidRDefault="00000000" w:rsidP="00D9003F">
      <w:pPr>
        <w:pStyle w:val="Heading2"/>
      </w:pPr>
      <w:r w:rsidRPr="00EF28C4">
        <w:rPr>
          <w:bCs/>
        </w:rPr>
        <w:t>Instrucciones</w:t>
      </w:r>
    </w:p>
    <w:p w14:paraId="3F4EE01A" w14:textId="77777777" w:rsidR="00115186" w:rsidRDefault="00000000" w:rsidP="00115186">
      <w:r w:rsidRPr="00F414F4">
        <w:t>Reserve 30 minutos para generar su plan de evaluación. Encuentre un espacio cómodo para pensar y prepárese para sentarse y responder preguntas sobre su participación.</w:t>
      </w:r>
    </w:p>
    <w:p w14:paraId="4FF82DAB" w14:textId="77777777" w:rsidR="00B07051" w:rsidRDefault="00B07051" w:rsidP="00115186"/>
    <w:p w14:paraId="7EFCEC5B" w14:textId="77777777" w:rsidR="00B07051" w:rsidRPr="00EF28C4" w:rsidRDefault="00000000" w:rsidP="00115186">
      <w:pPr>
        <w:rPr>
          <w:b/>
          <w:sz w:val="28"/>
          <w:szCs w:val="28"/>
        </w:rPr>
      </w:pPr>
      <w:r>
        <w:t xml:space="preserve">Para ejemplos de métricas y de preguntas, revise la guía de Evaluación en </w:t>
      </w:r>
      <w:hyperlink r:id="rId15" w:history="1">
        <w:r w:rsidRPr="003C1F15">
          <w:rPr>
            <w:rStyle w:val="Hyperlink"/>
          </w:rPr>
          <w:t>engagement-toolkit.phila.gov</w:t>
        </w:r>
      </w:hyperlink>
      <w:r>
        <w:t>.</w:t>
      </w:r>
    </w:p>
    <w:p w14:paraId="48046D33" w14:textId="77777777" w:rsidR="00115186" w:rsidRDefault="00115186" w:rsidP="00115186">
      <w:pPr>
        <w:rPr>
          <w:b/>
          <w:sz w:val="28"/>
          <w:szCs w:val="28"/>
        </w:rPr>
      </w:pPr>
    </w:p>
    <w:p w14:paraId="6CDE0708" w14:textId="77777777" w:rsidR="00F414F4" w:rsidRDefault="00000000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CC09F04" w14:textId="77777777" w:rsidR="00115186" w:rsidRPr="002114D7" w:rsidRDefault="00000000" w:rsidP="00115186">
      <w:pPr>
        <w:pStyle w:val="Heading2"/>
      </w:pPr>
      <w:r w:rsidRPr="002114D7">
        <w:rPr>
          <w:bCs/>
        </w:rPr>
        <w:lastRenderedPageBreak/>
        <w:t>Métricas de equidad</w:t>
      </w:r>
    </w:p>
    <w:p w14:paraId="24A11F84" w14:textId="77777777" w:rsidR="00115186" w:rsidRDefault="00000000" w:rsidP="00115186">
      <w:r>
        <w:t>¿Qué métricas de equidad son importantes para que mida en su participación? Estas métricas dependen de la comunidad, de las condiciones y de los objetivos de su participación.</w:t>
      </w:r>
    </w:p>
    <w:p w14:paraId="5442D43B" w14:textId="77777777" w:rsidR="00115186" w:rsidRDefault="00115186" w:rsidP="00115186">
      <w:pPr>
        <w:tabs>
          <w:tab w:val="left" w:pos="1397"/>
        </w:tabs>
      </w:pPr>
    </w:p>
    <w:p w14:paraId="22D4CE00" w14:textId="77777777" w:rsidR="00115186" w:rsidRDefault="00115186" w:rsidP="00115186"/>
    <w:p w14:paraId="58EFA56C" w14:textId="77777777" w:rsidR="00115186" w:rsidRDefault="00115186" w:rsidP="00115186"/>
    <w:p w14:paraId="7CAA0EC0" w14:textId="77777777" w:rsidR="00115186" w:rsidRDefault="00000000" w:rsidP="00115186">
      <w:r>
        <w:t>Estas métricas de equidad se basan en:</w:t>
      </w:r>
    </w:p>
    <w:p w14:paraId="2304D8E2" w14:textId="77777777" w:rsidR="00115186" w:rsidRDefault="00115186" w:rsidP="00115186"/>
    <w:p w14:paraId="0C0116C5" w14:textId="77777777" w:rsidR="00115186" w:rsidRDefault="00000000" w:rsidP="00115186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Nuestra definición de participación comunitaria equitativa.</w:t>
      </w:r>
    </w:p>
    <w:p w14:paraId="20D32DAE" w14:textId="77777777" w:rsidR="00115186" w:rsidRDefault="00000000" w:rsidP="00115186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Los principios comunes de participación comunitaria equitativa.</w:t>
      </w:r>
    </w:p>
    <w:p w14:paraId="608C22D5" w14:textId="77777777" w:rsidR="00115186" w:rsidRPr="00EF28C4" w:rsidRDefault="00000000" w:rsidP="00115186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Otro:</w:t>
      </w:r>
    </w:p>
    <w:p w14:paraId="7B212F2D" w14:textId="77777777" w:rsidR="00115186" w:rsidRDefault="00115186" w:rsidP="00115186"/>
    <w:p w14:paraId="431BBD78" w14:textId="77777777" w:rsidR="00115186" w:rsidRPr="00814DFA" w:rsidRDefault="00000000" w:rsidP="00115186">
      <w:pPr>
        <w:pStyle w:val="Heading2"/>
      </w:pPr>
      <w:r w:rsidRPr="00814DFA">
        <w:rPr>
          <w:bCs/>
        </w:rPr>
        <w:t>Formularios de comentarios comunitarios</w:t>
      </w:r>
    </w:p>
    <w:p w14:paraId="1A4082A2" w14:textId="77777777" w:rsidR="00115186" w:rsidRDefault="00000000" w:rsidP="00115186">
      <w:r>
        <w:t>¿Qué métricas debe medir en la comunidad?</w:t>
      </w:r>
    </w:p>
    <w:p w14:paraId="37E032C1" w14:textId="77777777" w:rsidR="00115186" w:rsidRDefault="00115186" w:rsidP="00115186"/>
    <w:p w14:paraId="2F07EEE8" w14:textId="77777777" w:rsidR="00115186" w:rsidRDefault="00115186" w:rsidP="00115186"/>
    <w:p w14:paraId="5E64F71F" w14:textId="77777777" w:rsidR="00115186" w:rsidRDefault="00115186" w:rsidP="00115186"/>
    <w:p w14:paraId="62694CFB" w14:textId="77777777" w:rsidR="00115186" w:rsidRDefault="00000000" w:rsidP="00115186">
      <w:r>
        <w:t>¿Qué preguntas puede incluir en su formulario de comentarios comunitarios para medir esas métricas?</w:t>
      </w:r>
    </w:p>
    <w:p w14:paraId="7CBB2886" w14:textId="77777777" w:rsidR="00115186" w:rsidRDefault="00115186" w:rsidP="00115186">
      <w:pPr>
        <w:rPr>
          <w:b/>
          <w:color w:val="0070C0"/>
          <w:sz w:val="28"/>
          <w:szCs w:val="28"/>
        </w:rPr>
      </w:pPr>
    </w:p>
    <w:p w14:paraId="330E99BC" w14:textId="77777777" w:rsidR="003A2E87" w:rsidRDefault="003A2E87" w:rsidP="00115186">
      <w:pPr>
        <w:rPr>
          <w:b/>
          <w:color w:val="0070C0"/>
          <w:sz w:val="28"/>
          <w:szCs w:val="28"/>
        </w:rPr>
      </w:pPr>
    </w:p>
    <w:p w14:paraId="522CA147" w14:textId="77777777" w:rsidR="00115186" w:rsidRDefault="00115186" w:rsidP="00115186">
      <w:pPr>
        <w:rPr>
          <w:b/>
          <w:color w:val="0070C0"/>
          <w:sz w:val="28"/>
          <w:szCs w:val="28"/>
        </w:rPr>
      </w:pPr>
    </w:p>
    <w:p w14:paraId="153414C9" w14:textId="77777777" w:rsidR="00115186" w:rsidRPr="00814DFA" w:rsidRDefault="00000000" w:rsidP="00115186">
      <w:pPr>
        <w:pStyle w:val="Heading2"/>
      </w:pPr>
      <w:r w:rsidRPr="00814DFA">
        <w:rPr>
          <w:bCs/>
        </w:rPr>
        <w:t>Reflexiones del profesional</w:t>
      </w:r>
    </w:p>
    <w:p w14:paraId="0A0E1D64" w14:textId="77777777" w:rsidR="00115186" w:rsidRDefault="00000000" w:rsidP="00115186">
      <w:r>
        <w:t>¿Qué métricas debe medir en su propia práctica de participación comunitaria equitativa?</w:t>
      </w:r>
    </w:p>
    <w:p w14:paraId="5A8A4BE9" w14:textId="77777777" w:rsidR="00115186" w:rsidRDefault="00115186" w:rsidP="00115186"/>
    <w:p w14:paraId="068F0789" w14:textId="77777777" w:rsidR="00115186" w:rsidRDefault="00115186" w:rsidP="00115186"/>
    <w:p w14:paraId="3820B6BC" w14:textId="77777777" w:rsidR="00115186" w:rsidRDefault="00115186" w:rsidP="00115186"/>
    <w:p w14:paraId="5A0F2B54" w14:textId="77777777" w:rsidR="00115186" w:rsidRDefault="00000000" w:rsidP="00115186">
      <w:r>
        <w:t>¿Qué preguntas puede incluir en su plan de reflexión para medir esas métricas?</w:t>
      </w:r>
    </w:p>
    <w:p w14:paraId="12FE17F9" w14:textId="77777777" w:rsidR="00115186" w:rsidRDefault="00115186" w:rsidP="00115186">
      <w:pPr>
        <w:rPr>
          <w:b/>
        </w:rPr>
      </w:pPr>
    </w:p>
    <w:p w14:paraId="38EA78DC" w14:textId="77777777" w:rsidR="00115186" w:rsidRDefault="00115186" w:rsidP="00115186">
      <w:pPr>
        <w:rPr>
          <w:b/>
        </w:rPr>
      </w:pPr>
    </w:p>
    <w:p w14:paraId="162B5BC1" w14:textId="77777777" w:rsidR="00115186" w:rsidRDefault="00115186" w:rsidP="00115186">
      <w:pPr>
        <w:rPr>
          <w:b/>
        </w:rPr>
      </w:pPr>
    </w:p>
    <w:p w14:paraId="186BA7B3" w14:textId="77777777" w:rsidR="00115186" w:rsidRPr="00814DFA" w:rsidRDefault="00000000" w:rsidP="00115186">
      <w:pPr>
        <w:pStyle w:val="Heading2"/>
      </w:pPr>
      <w:r w:rsidRPr="00814DFA">
        <w:rPr>
          <w:bCs/>
        </w:rPr>
        <w:t>Informes del equipo</w:t>
      </w:r>
    </w:p>
    <w:p w14:paraId="750D346C" w14:textId="77777777" w:rsidR="00115186" w:rsidRDefault="00000000" w:rsidP="00115186">
      <w:r>
        <w:t>¿Qué métricas debe medir en su equipo?</w:t>
      </w:r>
    </w:p>
    <w:p w14:paraId="16A10E7F" w14:textId="77777777" w:rsidR="00115186" w:rsidRDefault="00115186" w:rsidP="00115186"/>
    <w:p w14:paraId="3BB5C9F8" w14:textId="77777777" w:rsidR="00115186" w:rsidRDefault="00115186" w:rsidP="00115186"/>
    <w:p w14:paraId="481212E6" w14:textId="77777777" w:rsidR="00115186" w:rsidRDefault="00115186" w:rsidP="00115186"/>
    <w:p w14:paraId="786BD94B" w14:textId="77777777" w:rsidR="00115186" w:rsidRDefault="00000000" w:rsidP="00115186">
      <w:r>
        <w:t xml:space="preserve">¿Qué preguntas puede incluir en su plan de informes para medir esas métricas? </w:t>
      </w:r>
    </w:p>
    <w:p w14:paraId="5C7C06FC" w14:textId="77777777" w:rsidR="00115186" w:rsidRDefault="00115186" w:rsidP="00115186"/>
    <w:p w14:paraId="1D24CB63" w14:textId="77777777" w:rsidR="00115186" w:rsidRDefault="00115186" w:rsidP="00115186"/>
    <w:p w14:paraId="279B66A3" w14:textId="77777777" w:rsidR="00115186" w:rsidRPr="00EF28C4" w:rsidRDefault="00115186" w:rsidP="00115186">
      <w:pPr>
        <w:rPr>
          <w:sz w:val="28"/>
          <w:szCs w:val="28"/>
        </w:rPr>
      </w:pPr>
    </w:p>
    <w:p w14:paraId="0FBD549C" w14:textId="77777777" w:rsidR="00115186" w:rsidRPr="00814DFA" w:rsidRDefault="00000000" w:rsidP="00115186">
      <w:pPr>
        <w:pStyle w:val="Heading2"/>
      </w:pPr>
      <w:r w:rsidRPr="00814DFA">
        <w:rPr>
          <w:bCs/>
        </w:rPr>
        <w:t>Preguntas de orientación</w:t>
      </w:r>
    </w:p>
    <w:p w14:paraId="6D638C88" w14:textId="77777777" w:rsidR="00115186" w:rsidRDefault="00000000" w:rsidP="00115186">
      <w:r>
        <w:t>Además de sus métricas de equidad, ¿qué otras preguntas de orientación debe tener en cuenta en sus reflexiones como profesional o en los informes del equipo?</w:t>
      </w:r>
      <w:bookmarkStart w:id="5" w:name="_z337ya" w:colFirst="0" w:colLast="0"/>
      <w:bookmarkEnd w:id="5"/>
    </w:p>
    <w:p w14:paraId="1F132F86" w14:textId="77777777" w:rsidR="006338DB" w:rsidRPr="00656D57" w:rsidRDefault="006338DB" w:rsidP="00656D57"/>
    <w:sectPr w:rsidR="006338DB" w:rsidRPr="00656D57" w:rsidSect="00EB2FE6">
      <w:headerReference w:type="default" r:id="rId16"/>
      <w:footerReference w:type="default" r:id="rId17"/>
      <w:footerReference w:type="first" r:id="rId18"/>
      <w:pgSz w:w="12240" w:h="15840"/>
      <w:pgMar w:top="1440" w:right="1440" w:bottom="1440" w:left="1440" w:header="288" w:footer="288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8F962" w14:textId="77777777" w:rsidR="00DC3469" w:rsidRDefault="00DC3469">
      <w:pPr>
        <w:spacing w:after="0" w:line="240" w:lineRule="auto"/>
      </w:pPr>
      <w:r>
        <w:separator/>
      </w:r>
    </w:p>
  </w:endnote>
  <w:endnote w:type="continuationSeparator" w:id="0">
    <w:p w14:paraId="45933A91" w14:textId="77777777" w:rsidR="00DC3469" w:rsidRDefault="00DC3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Semibold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EAAA" w14:textId="77777777" w:rsidR="006338DB" w:rsidRPr="008D797C" w:rsidRDefault="00000000">
    <w:pPr>
      <w:spacing w:after="0"/>
      <w:ind w:left="-900" w:right="-720"/>
      <w:rPr>
        <w:rFonts w:ascii="Georgia" w:eastAsia="Georgia" w:hAnsi="Georgia" w:cs="Georgia"/>
        <w:color w:val="0070C0"/>
        <w:sz w:val="16"/>
        <w:szCs w:val="16"/>
      </w:rPr>
    </w:pPr>
    <w:r w:rsidRPr="008D797C">
      <w:rPr>
        <w:b/>
        <w:bCs/>
        <w:i/>
        <w:iCs/>
        <w:color w:val="0070C0"/>
        <w:sz w:val="16"/>
        <w:szCs w:val="16"/>
      </w:rPr>
      <w:t>    </w:t>
    </w:r>
    <w:r w:rsidR="009A48E1" w:rsidRPr="007502AB">
      <w:rPr>
        <w:rStyle w:val="FooterChar"/>
      </w:rPr>
      <w:t>Herramientas de participación comunitaria equitativa: Plan de evaluación de equidad</w:t>
    </w:r>
    <w:r w:rsidRPr="008D797C">
      <w:rPr>
        <w:color w:val="0070C0"/>
        <w:sz w:val="16"/>
        <w:szCs w:val="16"/>
      </w:rPr>
      <w:tab/>
    </w:r>
    <w:r w:rsidRPr="008D797C">
      <w:rPr>
        <w:color w:val="0070C0"/>
        <w:sz w:val="16"/>
        <w:szCs w:val="16"/>
      </w:rPr>
      <w:tab/>
    </w:r>
    <w:r w:rsidRPr="008D797C">
      <w:rPr>
        <w:color w:val="0070C0"/>
        <w:sz w:val="16"/>
        <w:szCs w:val="16"/>
      </w:rPr>
      <w:tab/>
    </w:r>
    <w:r w:rsidRPr="008D797C">
      <w:rPr>
        <w:color w:val="0070C0"/>
        <w:sz w:val="16"/>
        <w:szCs w:val="16"/>
      </w:rPr>
      <w:tab/>
      <w:t xml:space="preserve"> </w:t>
    </w:r>
    <w:r w:rsidRPr="008D797C">
      <w:rPr>
        <w:color w:val="0070C0"/>
        <w:sz w:val="16"/>
        <w:szCs w:val="16"/>
      </w:rPr>
      <w:tab/>
    </w:r>
    <w:r w:rsidRPr="008D797C">
      <w:rPr>
        <w:color w:val="0070C0"/>
        <w:sz w:val="16"/>
        <w:szCs w:val="16"/>
      </w:rPr>
      <w:tab/>
    </w:r>
    <w:r w:rsidRPr="008D797C">
      <w:rPr>
        <w:color w:val="0070C0"/>
        <w:sz w:val="16"/>
        <w:szCs w:val="16"/>
      </w:rPr>
      <w:tab/>
      <w:t xml:space="preserve">      </w:t>
    </w:r>
    <w:r w:rsidRPr="008D797C">
      <w:rPr>
        <w:rStyle w:val="FooterChar"/>
      </w:rPr>
      <w:t xml:space="preserve"> </w:t>
    </w:r>
    <w:r w:rsidRPr="008D797C">
      <w:rPr>
        <w:rStyle w:val="FooterChar"/>
      </w:rPr>
      <w:fldChar w:fldCharType="begin"/>
    </w:r>
    <w:r w:rsidRPr="008D797C">
      <w:rPr>
        <w:rStyle w:val="FooterChar"/>
      </w:rPr>
      <w:instrText>PAGE</w:instrText>
    </w:r>
    <w:r w:rsidRPr="008D797C">
      <w:rPr>
        <w:rStyle w:val="FooterChar"/>
      </w:rPr>
      <w:fldChar w:fldCharType="separate"/>
    </w:r>
    <w:r w:rsidR="00015F15" w:rsidRPr="008D797C">
      <w:rPr>
        <w:rStyle w:val="FooterChar"/>
      </w:rPr>
      <w:t>1</w:t>
    </w:r>
    <w:r w:rsidRPr="008D797C">
      <w:rPr>
        <w:rStyle w:val="FooterChar"/>
      </w:rPr>
      <w:fldChar w:fldCharType="end"/>
    </w:r>
  </w:p>
  <w:p w14:paraId="4E0838F9" w14:textId="77777777" w:rsidR="006338DB" w:rsidRDefault="00000000">
    <w:pPr>
      <w:spacing w:after="0"/>
      <w:ind w:left="-900" w:right="-720"/>
      <w:rPr>
        <w:rFonts w:ascii="Georgia" w:eastAsia="Georgia" w:hAnsi="Georgia" w:cs="Georgia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5ADAC7" wp14:editId="7A87D13E">
              <wp:simplePos x="0" y="0"/>
              <wp:positionH relativeFrom="column">
                <wp:posOffset>-920345</wp:posOffset>
              </wp:positionH>
              <wp:positionV relativeFrom="paragraph">
                <wp:posOffset>190135</wp:posOffset>
              </wp:positionV>
              <wp:extent cx="7773670" cy="420370"/>
              <wp:effectExtent l="25400" t="25400" r="24130" b="2413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26CE86" w14:textId="77777777" w:rsidR="00EB2FE6" w:rsidRDefault="00EB2FE6" w:rsidP="00EB2FE6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2050" style="width:612.1pt;height:33.1pt;margin-top:14.95pt;margin-left:-72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stroked="f">
              <v:fill r:id="rId2" o:title="" recolor="t" rotate="t" type="frame"/>
              <v:shadow on="t" type="perspective" color="black" opacity="0" origin=",0.5" offset="1.81pt,-0.03pt" matrix="2,,,2"/>
              <v:textbox>
                <w:txbxContent>
                  <w:p w:rsidR="00EB2FE6" w:rsidP="00EB2FE6" w14:paraId="2AEACD17" w14:textId="77777777"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B4C6" w14:textId="77777777" w:rsidR="006338DB" w:rsidRDefault="006338DB">
    <w:pPr>
      <w:jc w:val="right"/>
    </w:pPr>
  </w:p>
  <w:p w14:paraId="2C71C222" w14:textId="77777777" w:rsidR="006338DB" w:rsidRDefault="006338DB"/>
  <w:p w14:paraId="233160A7" w14:textId="77777777" w:rsidR="006338DB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732644" wp14:editId="278FEA87">
              <wp:simplePos x="0" y="0"/>
              <wp:positionH relativeFrom="column">
                <wp:posOffset>-930275</wp:posOffset>
              </wp:positionH>
              <wp:positionV relativeFrom="paragraph">
                <wp:posOffset>322148</wp:posOffset>
              </wp:positionV>
              <wp:extent cx="7773670" cy="504135"/>
              <wp:effectExtent l="25400" t="25400" r="24130" b="298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670" cy="504135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6491959" w14:textId="77777777" w:rsidR="00EB2FE6" w:rsidRDefault="00EB2FE6" w:rsidP="00EB2FE6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2051" style="width:612.1pt;height:39.7pt;margin-top:25.35pt;margin-left:-73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stroked="f">
              <v:fill r:id="rId2" o:title="" recolor="t" rotate="t" type="frame"/>
              <v:shadow on="t" type="perspective" color="black" opacity="0" origin=",0.5" offset="1.81pt,-0.03pt" matrix="2,,,2"/>
              <v:textbox>
                <w:txbxContent>
                  <w:p w:rsidR="00EB2FE6" w:rsidP="00EB2FE6" w14:paraId="7F0FD1B6" w14:textId="77777777"/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0593D" w14:textId="77777777" w:rsidR="00DC3469" w:rsidRDefault="00DC3469">
      <w:pPr>
        <w:spacing w:after="0" w:line="240" w:lineRule="auto"/>
      </w:pPr>
      <w:r>
        <w:separator/>
      </w:r>
    </w:p>
  </w:footnote>
  <w:footnote w:type="continuationSeparator" w:id="0">
    <w:p w14:paraId="5807B972" w14:textId="77777777" w:rsidR="00DC3469" w:rsidRDefault="00DC3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4242A" w14:textId="77777777" w:rsidR="006338DB" w:rsidRDefault="00000000" w:rsidP="007234CD">
    <w:pPr>
      <w:pBdr>
        <w:top w:val="nil"/>
        <w:left w:val="nil"/>
        <w:bottom w:val="nil"/>
        <w:right w:val="nil"/>
        <w:between w:val="nil"/>
      </w:pBdr>
      <w:spacing w:before="200" w:after="0"/>
      <w:ind w:right="-810"/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256155" wp14:editId="7813CAE0">
              <wp:simplePos x="0" y="0"/>
              <wp:positionH relativeFrom="column">
                <wp:posOffset>-927100</wp:posOffset>
              </wp:positionH>
              <wp:positionV relativeFrom="paragraph">
                <wp:posOffset>-391808</wp:posOffset>
              </wp:positionV>
              <wp:extent cx="7773670" cy="420370"/>
              <wp:effectExtent l="25400" t="25400" r="24130" b="241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2A48B32" w14:textId="77777777" w:rsidR="00A35D8E" w:rsidRDefault="00A35D8E" w:rsidP="00A35D8E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2049" style="width:612.1pt;height:33.1pt;margin-top:-30.85pt;margin-left:-7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stroked="f">
              <v:fill r:id="rId2" o:title="" recolor="t" rotate="t" type="frame"/>
              <v:shadow on="t" type="perspective" color="black" opacity="0" origin=",0.5" offset="1.81pt,-0.03pt" matrix="2,,,2"/>
              <v:textbox>
                <w:txbxContent>
                  <w:p w:rsidR="00A35D8E" w:rsidP="00A35D8E" w14:paraId="69180F73" w14:textId="77777777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EBD"/>
    <w:multiLevelType w:val="multilevel"/>
    <w:tmpl w:val="AEB4E3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FB328B"/>
    <w:multiLevelType w:val="multilevel"/>
    <w:tmpl w:val="A578865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0A3071"/>
    <w:multiLevelType w:val="hybridMultilevel"/>
    <w:tmpl w:val="4D5C25DE"/>
    <w:lvl w:ilvl="0" w:tplc="2898B62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ACE78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10FF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D00E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B8CB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6A96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386B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A4E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E00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748BE"/>
    <w:multiLevelType w:val="multilevel"/>
    <w:tmpl w:val="AC84E7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AAD445B"/>
    <w:multiLevelType w:val="multilevel"/>
    <w:tmpl w:val="4ABEB8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E5929D2"/>
    <w:multiLevelType w:val="hybridMultilevel"/>
    <w:tmpl w:val="43D6B4E4"/>
    <w:lvl w:ilvl="0" w:tplc="57A6F4A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5BDCA3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36CC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FE97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BC40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341E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691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AEE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0CE8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0336F"/>
    <w:multiLevelType w:val="multilevel"/>
    <w:tmpl w:val="D8CC82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3C117BC"/>
    <w:multiLevelType w:val="multilevel"/>
    <w:tmpl w:val="64CC5D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7DE5421"/>
    <w:multiLevelType w:val="multilevel"/>
    <w:tmpl w:val="983A60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A776E0D"/>
    <w:multiLevelType w:val="multilevel"/>
    <w:tmpl w:val="7576B9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DFF662A"/>
    <w:multiLevelType w:val="multilevel"/>
    <w:tmpl w:val="3294E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E6F2F1A"/>
    <w:multiLevelType w:val="multilevel"/>
    <w:tmpl w:val="54A00C52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E8C0820"/>
    <w:multiLevelType w:val="multilevel"/>
    <w:tmpl w:val="ED6861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F292B8F"/>
    <w:multiLevelType w:val="hybridMultilevel"/>
    <w:tmpl w:val="8F46EAE4"/>
    <w:lvl w:ilvl="0" w:tplc="E2068E2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5EAD2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F8CB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8A9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48B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D0C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10D0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041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D825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D4AA9"/>
    <w:multiLevelType w:val="multilevel"/>
    <w:tmpl w:val="DB68B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034131A"/>
    <w:multiLevelType w:val="multilevel"/>
    <w:tmpl w:val="DD6C24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5EB5A8C"/>
    <w:multiLevelType w:val="multilevel"/>
    <w:tmpl w:val="099E30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6640CCE"/>
    <w:multiLevelType w:val="multilevel"/>
    <w:tmpl w:val="DA5EF8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7437A76"/>
    <w:multiLevelType w:val="multilevel"/>
    <w:tmpl w:val="8884A5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A59545C"/>
    <w:multiLevelType w:val="multilevel"/>
    <w:tmpl w:val="11E60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DBF3A8A"/>
    <w:multiLevelType w:val="hybridMultilevel"/>
    <w:tmpl w:val="044C0F60"/>
    <w:lvl w:ilvl="0" w:tplc="C3DA00F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B406D8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CCAE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6B4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4E69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AE08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8A30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C63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2620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4371A0"/>
    <w:multiLevelType w:val="multilevel"/>
    <w:tmpl w:val="A7A878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7BE31BA"/>
    <w:multiLevelType w:val="multilevel"/>
    <w:tmpl w:val="B984AE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AA04099"/>
    <w:multiLevelType w:val="multilevel"/>
    <w:tmpl w:val="CF4641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AF0370F"/>
    <w:multiLevelType w:val="multilevel"/>
    <w:tmpl w:val="11A67F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C955480"/>
    <w:multiLevelType w:val="multilevel"/>
    <w:tmpl w:val="03C62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CCE69B0"/>
    <w:multiLevelType w:val="multilevel"/>
    <w:tmpl w:val="8B2A5A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E4F1928"/>
    <w:multiLevelType w:val="multilevel"/>
    <w:tmpl w:val="A16405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0496B39"/>
    <w:multiLevelType w:val="multilevel"/>
    <w:tmpl w:val="78781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15C1C26"/>
    <w:multiLevelType w:val="multilevel"/>
    <w:tmpl w:val="16040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17265BB"/>
    <w:multiLevelType w:val="multilevel"/>
    <w:tmpl w:val="1A30E8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47BE06D5"/>
    <w:multiLevelType w:val="multilevel"/>
    <w:tmpl w:val="BD6A284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4A2942F2"/>
    <w:multiLevelType w:val="multilevel"/>
    <w:tmpl w:val="0AA2385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C5E6E23"/>
    <w:multiLevelType w:val="multilevel"/>
    <w:tmpl w:val="4AFAD9B4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11546ED"/>
    <w:multiLevelType w:val="hybridMultilevel"/>
    <w:tmpl w:val="7A4E960E"/>
    <w:lvl w:ilvl="0" w:tplc="A6384A8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646296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78A3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28B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16FA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1A24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D6AC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EAA3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200E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37090"/>
    <w:multiLevelType w:val="multilevel"/>
    <w:tmpl w:val="BE22B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0642665"/>
    <w:multiLevelType w:val="multilevel"/>
    <w:tmpl w:val="703AC9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09332F2"/>
    <w:multiLevelType w:val="multilevel"/>
    <w:tmpl w:val="761468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1D45275"/>
    <w:multiLevelType w:val="multilevel"/>
    <w:tmpl w:val="4008C1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4722BC3"/>
    <w:multiLevelType w:val="multilevel"/>
    <w:tmpl w:val="0F2671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14B0B29"/>
    <w:multiLevelType w:val="multilevel"/>
    <w:tmpl w:val="8AD47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1B44B28"/>
    <w:multiLevelType w:val="multilevel"/>
    <w:tmpl w:val="E8D2886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2A856E6"/>
    <w:multiLevelType w:val="multilevel"/>
    <w:tmpl w:val="D6D67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4FF3E83"/>
    <w:multiLevelType w:val="multilevel"/>
    <w:tmpl w:val="8D9E495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6667EB8"/>
    <w:multiLevelType w:val="multilevel"/>
    <w:tmpl w:val="6734C0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68642BC"/>
    <w:multiLevelType w:val="multilevel"/>
    <w:tmpl w:val="BE22B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2038804">
    <w:abstractNumId w:val="21"/>
  </w:num>
  <w:num w:numId="2" w16cid:durableId="1616016033">
    <w:abstractNumId w:val="6"/>
  </w:num>
  <w:num w:numId="3" w16cid:durableId="1161235026">
    <w:abstractNumId w:val="11"/>
  </w:num>
  <w:num w:numId="4" w16cid:durableId="514460736">
    <w:abstractNumId w:val="19"/>
  </w:num>
  <w:num w:numId="5" w16cid:durableId="1862821225">
    <w:abstractNumId w:val="0"/>
  </w:num>
  <w:num w:numId="6" w16cid:durableId="994265042">
    <w:abstractNumId w:val="23"/>
  </w:num>
  <w:num w:numId="7" w16cid:durableId="1361510725">
    <w:abstractNumId w:val="18"/>
  </w:num>
  <w:num w:numId="8" w16cid:durableId="1389189975">
    <w:abstractNumId w:val="7"/>
  </w:num>
  <w:num w:numId="9" w16cid:durableId="1520703051">
    <w:abstractNumId w:val="28"/>
  </w:num>
  <w:num w:numId="10" w16cid:durableId="810636991">
    <w:abstractNumId w:val="27"/>
  </w:num>
  <w:num w:numId="11" w16cid:durableId="1847749464">
    <w:abstractNumId w:val="15"/>
  </w:num>
  <w:num w:numId="12" w16cid:durableId="1158183692">
    <w:abstractNumId w:val="30"/>
  </w:num>
  <w:num w:numId="13" w16cid:durableId="2146502841">
    <w:abstractNumId w:val="22"/>
  </w:num>
  <w:num w:numId="14" w16cid:durableId="71776954">
    <w:abstractNumId w:val="17"/>
  </w:num>
  <w:num w:numId="15" w16cid:durableId="1302035534">
    <w:abstractNumId w:val="26"/>
  </w:num>
  <w:num w:numId="16" w16cid:durableId="333070469">
    <w:abstractNumId w:val="12"/>
  </w:num>
  <w:num w:numId="17" w16cid:durableId="1284310787">
    <w:abstractNumId w:val="45"/>
  </w:num>
  <w:num w:numId="18" w16cid:durableId="1973518247">
    <w:abstractNumId w:val="14"/>
  </w:num>
  <w:num w:numId="19" w16cid:durableId="709768404">
    <w:abstractNumId w:val="40"/>
  </w:num>
  <w:num w:numId="20" w16cid:durableId="619071360">
    <w:abstractNumId w:val="39"/>
  </w:num>
  <w:num w:numId="21" w16cid:durableId="146669763">
    <w:abstractNumId w:val="4"/>
  </w:num>
  <w:num w:numId="22" w16cid:durableId="49038715">
    <w:abstractNumId w:val="44"/>
  </w:num>
  <w:num w:numId="23" w16cid:durableId="1809010668">
    <w:abstractNumId w:val="36"/>
  </w:num>
  <w:num w:numId="24" w16cid:durableId="1982880795">
    <w:abstractNumId w:val="3"/>
  </w:num>
  <w:num w:numId="25" w16cid:durableId="2123378267">
    <w:abstractNumId w:val="25"/>
  </w:num>
  <w:num w:numId="26" w16cid:durableId="747776857">
    <w:abstractNumId w:val="16"/>
  </w:num>
  <w:num w:numId="27" w16cid:durableId="934442695">
    <w:abstractNumId w:val="37"/>
  </w:num>
  <w:num w:numId="28" w16cid:durableId="1704592165">
    <w:abstractNumId w:val="42"/>
  </w:num>
  <w:num w:numId="29" w16cid:durableId="748505447">
    <w:abstractNumId w:val="38"/>
  </w:num>
  <w:num w:numId="30" w16cid:durableId="2058383836">
    <w:abstractNumId w:val="10"/>
  </w:num>
  <w:num w:numId="31" w16cid:durableId="1480147598">
    <w:abstractNumId w:val="35"/>
  </w:num>
  <w:num w:numId="32" w16cid:durableId="427045326">
    <w:abstractNumId w:val="29"/>
  </w:num>
  <w:num w:numId="33" w16cid:durableId="223105817">
    <w:abstractNumId w:val="8"/>
  </w:num>
  <w:num w:numId="34" w16cid:durableId="1897005558">
    <w:abstractNumId w:val="9"/>
  </w:num>
  <w:num w:numId="35" w16cid:durableId="558133865">
    <w:abstractNumId w:val="41"/>
  </w:num>
  <w:num w:numId="36" w16cid:durableId="236210728">
    <w:abstractNumId w:val="31"/>
  </w:num>
  <w:num w:numId="37" w16cid:durableId="649166064">
    <w:abstractNumId w:val="24"/>
  </w:num>
  <w:num w:numId="38" w16cid:durableId="1679650265">
    <w:abstractNumId w:val="1"/>
  </w:num>
  <w:num w:numId="39" w16cid:durableId="1278291084">
    <w:abstractNumId w:val="43"/>
  </w:num>
  <w:num w:numId="40" w16cid:durableId="1381243722">
    <w:abstractNumId w:val="32"/>
  </w:num>
  <w:num w:numId="41" w16cid:durableId="781844980">
    <w:abstractNumId w:val="2"/>
  </w:num>
  <w:num w:numId="42" w16cid:durableId="1693416149">
    <w:abstractNumId w:val="5"/>
  </w:num>
  <w:num w:numId="43" w16cid:durableId="756365590">
    <w:abstractNumId w:val="34"/>
  </w:num>
  <w:num w:numId="44" w16cid:durableId="329333275">
    <w:abstractNumId w:val="13"/>
  </w:num>
  <w:num w:numId="45" w16cid:durableId="1863938664">
    <w:abstractNumId w:val="20"/>
  </w:num>
  <w:num w:numId="46" w16cid:durableId="2467200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8DB"/>
    <w:rsid w:val="0001137F"/>
    <w:rsid w:val="00015F15"/>
    <w:rsid w:val="000A1D92"/>
    <w:rsid w:val="000B5FE9"/>
    <w:rsid w:val="000D3955"/>
    <w:rsid w:val="000F7930"/>
    <w:rsid w:val="00115186"/>
    <w:rsid w:val="00117910"/>
    <w:rsid w:val="00163FC8"/>
    <w:rsid w:val="001724DE"/>
    <w:rsid w:val="001D3C8A"/>
    <w:rsid w:val="001D7938"/>
    <w:rsid w:val="002028C0"/>
    <w:rsid w:val="002114D7"/>
    <w:rsid w:val="00212F72"/>
    <w:rsid w:val="00257F94"/>
    <w:rsid w:val="002806B7"/>
    <w:rsid w:val="00296838"/>
    <w:rsid w:val="002C55EC"/>
    <w:rsid w:val="00324303"/>
    <w:rsid w:val="003255BF"/>
    <w:rsid w:val="00365851"/>
    <w:rsid w:val="003942BB"/>
    <w:rsid w:val="003A2E87"/>
    <w:rsid w:val="003A7BE9"/>
    <w:rsid w:val="003C1F15"/>
    <w:rsid w:val="003F2F7C"/>
    <w:rsid w:val="004250A0"/>
    <w:rsid w:val="004C232B"/>
    <w:rsid w:val="004C4C75"/>
    <w:rsid w:val="00500273"/>
    <w:rsid w:val="0053387A"/>
    <w:rsid w:val="00535940"/>
    <w:rsid w:val="00554536"/>
    <w:rsid w:val="005740FB"/>
    <w:rsid w:val="005B162F"/>
    <w:rsid w:val="005B5244"/>
    <w:rsid w:val="006338DB"/>
    <w:rsid w:val="0064304E"/>
    <w:rsid w:val="00656D57"/>
    <w:rsid w:val="00690C73"/>
    <w:rsid w:val="006C03CF"/>
    <w:rsid w:val="006C6BA0"/>
    <w:rsid w:val="006D3931"/>
    <w:rsid w:val="007234CD"/>
    <w:rsid w:val="00723534"/>
    <w:rsid w:val="007502AB"/>
    <w:rsid w:val="007E239D"/>
    <w:rsid w:val="00814DFA"/>
    <w:rsid w:val="00880C94"/>
    <w:rsid w:val="00887F4D"/>
    <w:rsid w:val="008D797C"/>
    <w:rsid w:val="0091012C"/>
    <w:rsid w:val="009107D4"/>
    <w:rsid w:val="009A48E1"/>
    <w:rsid w:val="009D3E5A"/>
    <w:rsid w:val="00A269BC"/>
    <w:rsid w:val="00A35D8E"/>
    <w:rsid w:val="00A44419"/>
    <w:rsid w:val="00A70E2A"/>
    <w:rsid w:val="00AB0DDC"/>
    <w:rsid w:val="00AC141C"/>
    <w:rsid w:val="00AD4F7A"/>
    <w:rsid w:val="00AE7469"/>
    <w:rsid w:val="00B07051"/>
    <w:rsid w:val="00C21189"/>
    <w:rsid w:val="00C262BA"/>
    <w:rsid w:val="00C42C1B"/>
    <w:rsid w:val="00C73E40"/>
    <w:rsid w:val="00D647FB"/>
    <w:rsid w:val="00D9003F"/>
    <w:rsid w:val="00D94895"/>
    <w:rsid w:val="00DA2BE2"/>
    <w:rsid w:val="00DC3469"/>
    <w:rsid w:val="00DF6A5C"/>
    <w:rsid w:val="00E07ACD"/>
    <w:rsid w:val="00EA4B17"/>
    <w:rsid w:val="00EB2FE6"/>
    <w:rsid w:val="00EF28C4"/>
    <w:rsid w:val="00F31883"/>
    <w:rsid w:val="00F414F4"/>
    <w:rsid w:val="00F677C4"/>
    <w:rsid w:val="00FB68E2"/>
    <w:rsid w:val="00FE32D2"/>
    <w:rsid w:val="00FE4352"/>
    <w:rsid w:val="00FE6B18"/>
    <w:rsid w:val="00FE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2269B"/>
  <w15:docId w15:val="{388D928A-3F3B-6142-B0F1-A70CE2C7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4"/>
        <w:szCs w:val="24"/>
        <w:lang w:val="en-US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F31883"/>
    <w:p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rsid w:val="00F31883"/>
    <w:pPr>
      <w:outlineLvl w:val="1"/>
    </w:pPr>
    <w:rPr>
      <w:b/>
      <w:color w:val="0070C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b/>
      <w:color w:val="000000"/>
      <w:sz w:val="26"/>
      <w:szCs w:val="26"/>
      <w:shd w:val="clear" w:color="auto" w:fill="D4EBF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line="268" w:lineRule="auto"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1883"/>
    <w:pPr>
      <w:keepNext/>
      <w:keepLines/>
      <w:spacing w:before="240" w:after="60" w:line="240" w:lineRule="auto"/>
      <w:jc w:val="center"/>
    </w:pPr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40"/>
    </w:pPr>
    <w:rPr>
      <w:rFonts w:ascii="Open Sans Semibold" w:eastAsia="Open Sans Semibold" w:hAnsi="Open Sans Semibold" w:cs="Open Sans Semibold"/>
      <w:i/>
      <w:sz w:val="28"/>
      <w:szCs w:val="28"/>
    </w:rPr>
  </w:style>
  <w:style w:type="table" w:customStyle="1" w:styleId="a">
    <w:name w:val="a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F31883"/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2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4CD"/>
  </w:style>
  <w:style w:type="paragraph" w:styleId="Footer">
    <w:name w:val="footer"/>
    <w:basedOn w:val="Normal"/>
    <w:link w:val="FooterChar"/>
    <w:uiPriority w:val="99"/>
    <w:unhideWhenUsed/>
    <w:rsid w:val="007502AB"/>
    <w:pPr>
      <w:spacing w:after="0"/>
      <w:ind w:left="-900" w:right="-720"/>
    </w:pPr>
    <w:rPr>
      <w:iCs/>
      <w:color w:val="0070C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502AB"/>
    <w:rPr>
      <w:iCs/>
      <w:color w:val="0070C0"/>
      <w:sz w:val="16"/>
      <w:szCs w:val="16"/>
    </w:rPr>
  </w:style>
  <w:style w:type="paragraph" w:styleId="ListParagraph">
    <w:name w:val="List Paragraph"/>
    <w:basedOn w:val="Normal"/>
    <w:uiPriority w:val="34"/>
    <w:qFormat/>
    <w:rsid w:val="00DF6A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39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hyperlink" Target="http://www.phila.gov/engagement-toolkit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hila.gov/engagement-toolk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6" ma:contentTypeDescription="Create a new document." ma:contentTypeScope="" ma:versionID="c3d20f06dcc2f18d68403b7e1221406e">
  <xsd:schema xmlns:xsd="http://www.w3.org/2001/XMLSchema" xmlns:xs="http://www.w3.org/2001/XMLSchema" xmlns:p="http://schemas.microsoft.com/office/2006/metadata/properties" xmlns:ns2="eff0c069-b0aa-4f54-bc73-e8dc6bb8f06d" xmlns:ns3="9682d12b-5802-4ea6-be1f-0b8351c93f04" xmlns:ns4="http://schemas.microsoft.com/sharepoint/v4" targetNamespace="http://schemas.microsoft.com/office/2006/metadata/properties" ma:root="true" ma:fieldsID="c4a60c530c4fa44ccb66ba124d5ae739" ns2:_="" ns3:_="" ns4:_="">
    <xsd:import namespace="eff0c069-b0aa-4f54-bc73-e8dc6bb8f06d"/>
    <xsd:import namespace="9682d12b-5802-4ea6-be1f-0b8351c93f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4b96af-e4c5-4f83-8a37-e17e6a08cfe8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2d12b-5802-4ea6-be1f-0b8351c93f04" xsi:nil="true"/>
    <lcf76f155ced4ddcb4097134ff3c332f xmlns="eff0c069-b0aa-4f54-bc73-e8dc6bb8f06d">
      <Terms xmlns="http://schemas.microsoft.com/office/infopath/2007/PartnerControls"/>
    </lcf76f155ced4ddcb4097134ff3c332f>
    <SharedWithUsers xmlns="9682d12b-5802-4ea6-be1f-0b8351c93f04">
      <UserInfo>
        <DisplayName/>
        <AccountId xsi:nil="true"/>
        <AccountType/>
      </UserInfo>
    </SharedWithUsers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A07C132-7739-4C38-98AF-0FA56502D5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4919D6-E35F-4C93-B1FF-8BEBF41ED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0c069-b0aa-4f54-bc73-e8dc6bb8f06d"/>
    <ds:schemaRef ds:uri="9682d12b-5802-4ea6-be1f-0b8351c93f0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329F8F-5E71-42F5-B1D2-02DAF10DD741}">
  <ds:schemaRefs>
    <ds:schemaRef ds:uri="http://schemas.microsoft.com/office/2006/metadata/properties"/>
    <ds:schemaRef ds:uri="http://schemas.microsoft.com/office/infopath/2007/PartnerControls"/>
    <ds:schemaRef ds:uri="9682d12b-5802-4ea6-be1f-0b8351c93f04"/>
    <ds:schemaRef ds:uri="eff0c069-b0aa-4f54-bc73-e8dc6bb8f06d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Ngan</cp:lastModifiedBy>
  <cp:revision>49</cp:revision>
  <cp:lastPrinted>2022-12-23T15:39:00Z</cp:lastPrinted>
  <dcterms:created xsi:type="dcterms:W3CDTF">2022-12-07T18:36:00Z</dcterms:created>
  <dcterms:modified xsi:type="dcterms:W3CDTF">2023-12-06T22:44:00Z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0x010100A88F7346D5C1A64FAEC8680729747F53</vt:lpwstr>
  </property>
  <property fmtid="{D5CDD505-2E9C-101B-9397-08002B2CF9AE}" pid="4" name="MediaServiceImageTags">
    <vt:lpwstr/>
  </property>
  <property fmtid="{D5CDD505-2E9C-101B-9397-08002B2CF9AE}" pid="5" name="Order">
    <vt:r8>1655000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  <property fmtid="{D5CDD505-2E9C-101B-9397-08002B2CF9AE}" pid="11" name="_SharedFileIndex">
    <vt:lpwstr/>
  </property>
  <property fmtid="{D5CDD505-2E9C-101B-9397-08002B2CF9AE}" pid="12" name="_SourceUrl">
    <vt:lpwstr/>
  </property>
</Properties>
</file>