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D21F" w14:textId="77777777" w:rsidR="00AA2211" w:rsidRDefault="00000000" w:rsidP="00AE0E72">
      <w:pPr>
        <w:pStyle w:val="Heading1"/>
        <w:spacing w:after="80"/>
        <w:contextualSpacing/>
      </w:pPr>
      <w:bookmarkStart w:id="0" w:name="_Toc116040659"/>
      <w:bookmarkStart w:id="1" w:name="_Toc123293680"/>
      <w:bookmarkStart w:id="2" w:name="_Toc11585334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97BE5" wp14:editId="7D52B78F">
                <wp:simplePos x="0" y="0"/>
                <wp:positionH relativeFrom="column">
                  <wp:posOffset>-953135</wp:posOffset>
                </wp:positionH>
                <wp:positionV relativeFrom="paragraph">
                  <wp:posOffset>-242638</wp:posOffset>
                </wp:positionV>
                <wp:extent cx="7775575" cy="1157592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157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03EC0" w14:textId="662F14F4" w:rsidR="00073FC0" w:rsidRPr="00F15E40" w:rsidRDefault="006B733D" w:rsidP="00073FC0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Plan</w:t>
                            </w: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de a</w:t>
                            </w:r>
                            <w:r w:rsidR="00000000"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cuerdos </w:t>
                            </w: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</w:r>
                            <w:r w:rsidR="00000000"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comunitarios</w:t>
                            </w:r>
                          </w:p>
                          <w:p w14:paraId="4BB42165" w14:textId="77777777" w:rsidR="00845B43" w:rsidRPr="00845B43" w:rsidRDefault="00845B43" w:rsidP="00845B43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97BE5" id="Rectangle 11" o:spid="_x0000_s1026" style="position:absolute;margin-left:-75.05pt;margin-top:-19.1pt;width:612.25pt;height:9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" filled="f" stroked="f">
                <v:textbox inset="2.53958mm,1.2694mm,2.53958mm,1.2694mm">
                  <w:txbxContent>
                    <w:p w14:paraId="50403EC0" w14:textId="662F14F4" w:rsidR="00073FC0" w:rsidRPr="00F15E40" w:rsidRDefault="006B733D" w:rsidP="00073FC0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>Plan</w:t>
                      </w: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 de a</w:t>
                      </w:r>
                      <w:r w:rsidR="00000000"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cuerdos </w:t>
                      </w: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br/>
                      </w:r>
                      <w:r w:rsidR="00000000"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>comunitarios</w:t>
                      </w:r>
                    </w:p>
                    <w:p w14:paraId="4BB42165" w14:textId="77777777" w:rsidR="00845B43" w:rsidRPr="00845B43" w:rsidRDefault="00845B43" w:rsidP="00845B43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958F211" wp14:editId="144B5F9A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8618F" w14:textId="77777777" w:rsidR="00AA2211" w:rsidRDefault="00AA2211" w:rsidP="00AA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5.75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  <v:fill r:id="rId12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08F9AD50" w14:textId="04B9404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A9F603A" wp14:editId="3F3B5D46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7A350" w14:textId="77777777" w:rsidR="00AA2211" w:rsidRDefault="00AA2211" w:rsidP="00AA2211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7pt;height:164pt;margin-top:-0.25pt;margin-left:-74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  <v:fill r:id="rId14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72666AC9" w14:textId="77777777"/>
                  </w:txbxContent>
                </v:textbox>
                <w10:anchorlock/>
              </v:rect>
            </w:pict>
          </mc:Fallback>
        </mc:AlternateContent>
      </w:r>
    </w:p>
    <w:p w14:paraId="0EF0AC2F" w14:textId="77777777" w:rsidR="00AA2211" w:rsidRDefault="00AA2211" w:rsidP="00AE0E72">
      <w:pPr>
        <w:pStyle w:val="Heading1"/>
        <w:spacing w:after="80"/>
        <w:contextualSpacing/>
      </w:pPr>
    </w:p>
    <w:p w14:paraId="420A2E0A" w14:textId="77777777" w:rsidR="00AA2211" w:rsidRDefault="00AA2211" w:rsidP="00AE0E72">
      <w:pPr>
        <w:pStyle w:val="Heading1"/>
        <w:spacing w:after="80"/>
        <w:contextualSpacing/>
      </w:pPr>
    </w:p>
    <w:bookmarkEnd w:id="0"/>
    <w:bookmarkEnd w:id="1"/>
    <w:bookmarkEnd w:id="2"/>
    <w:p w14:paraId="1B94FA7F" w14:textId="77777777" w:rsidR="001D6DD3" w:rsidRDefault="001D6DD3" w:rsidP="00AE0E72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3D5A8AD7" w14:textId="77777777" w:rsidR="00AE0E72" w:rsidRPr="00845B43" w:rsidRDefault="00AE0E72" w:rsidP="00AE0E72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558D367E" w14:textId="77777777" w:rsidR="00073FC0" w:rsidRPr="00AE0E72" w:rsidRDefault="00000000" w:rsidP="00AE0E72">
      <w:pPr>
        <w:contextualSpacing/>
        <w:rPr>
          <w:b/>
          <w:bCs/>
          <w:color w:val="0070C0"/>
          <w:sz w:val="28"/>
          <w:szCs w:val="28"/>
        </w:rPr>
      </w:pPr>
      <w:r w:rsidRPr="00AE0E72">
        <w:rPr>
          <w:b/>
          <w:bCs/>
          <w:color w:val="0070C0"/>
          <w:sz w:val="28"/>
          <w:szCs w:val="28"/>
        </w:rPr>
        <w:t>Propósito</w:t>
      </w:r>
    </w:p>
    <w:p w14:paraId="25705831" w14:textId="77777777" w:rsidR="00073FC0" w:rsidRDefault="00000000" w:rsidP="00AE0E72">
      <w:pPr>
        <w:contextualSpacing/>
      </w:pPr>
      <w:r>
        <w:rPr>
          <w:rStyle w:val="normaltextrun"/>
          <w:color w:val="000000"/>
          <w:shd w:val="clear" w:color="auto" w:fill="FFFFFF"/>
        </w:rPr>
        <w:t xml:space="preserve">Esta herramienta ayuda a los profesionales del gobierno de la Ciudad a establecer acuerdos comunitarios. Para saber más, revise la guía de Reuniones comunitarias en </w:t>
      </w:r>
      <w:hyperlink r:id="rId15" w:tgtFrame="_blank" w:history="1">
        <w:r>
          <w:rPr>
            <w:rStyle w:val="normaltextrun"/>
            <w:color w:val="0000FF"/>
            <w:u w:val="single"/>
            <w:shd w:val="clear" w:color="auto" w:fill="FFFFFF"/>
          </w:rPr>
          <w:t>engagement-toolkit.phila.gov</w:t>
        </w:r>
      </w:hyperlink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61F4102A" w14:textId="77777777" w:rsidR="00073FC0" w:rsidRPr="00AE0E72" w:rsidRDefault="00073FC0" w:rsidP="00AE0E72">
      <w:pPr>
        <w:contextualSpacing/>
        <w:rPr>
          <w:b/>
          <w:bCs/>
          <w:sz w:val="28"/>
          <w:szCs w:val="28"/>
        </w:rPr>
      </w:pPr>
    </w:p>
    <w:p w14:paraId="6B1CF638" w14:textId="77777777" w:rsidR="00073FC0" w:rsidRPr="00F7479D" w:rsidRDefault="00000000" w:rsidP="00AE0E72">
      <w:pPr>
        <w:contextualSpacing/>
        <w:rPr>
          <w:b/>
          <w:bCs/>
          <w:sz w:val="28"/>
          <w:szCs w:val="28"/>
        </w:rPr>
      </w:pPr>
      <w:r w:rsidRPr="00AE0E72">
        <w:rPr>
          <w:b/>
          <w:bCs/>
          <w:color w:val="0070C0"/>
          <w:sz w:val="28"/>
          <w:szCs w:val="28"/>
        </w:rPr>
        <w:t>Instrucciones</w:t>
      </w:r>
    </w:p>
    <w:p w14:paraId="511EAFD0" w14:textId="77777777" w:rsidR="00073FC0" w:rsidRDefault="00000000" w:rsidP="00AE0E72">
      <w:pPr>
        <w:contextualSpacing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Reserve 30 minutos para generar un plan para establecer acuerdos comunitarios en su reunión. Encuentre un espacio cómodo para pensar y prepárese para sentarse y responder preguntas sobre su participación.</w:t>
      </w:r>
      <w:r>
        <w:rPr>
          <w:rStyle w:val="eop"/>
          <w:color w:val="000000"/>
          <w:shd w:val="clear" w:color="auto" w:fill="FFFFFF"/>
        </w:rPr>
        <w:t> </w:t>
      </w:r>
    </w:p>
    <w:p w14:paraId="214BA6F1" w14:textId="77777777" w:rsidR="00073FC0" w:rsidRDefault="00073FC0" w:rsidP="00AE0E72">
      <w:pPr>
        <w:contextualSpacing/>
        <w:rPr>
          <w:rStyle w:val="eop"/>
          <w:color w:val="000000"/>
          <w:shd w:val="clear" w:color="auto" w:fill="FFFFFF"/>
        </w:rPr>
      </w:pPr>
    </w:p>
    <w:p w14:paraId="6E502000" w14:textId="77777777" w:rsidR="00073FC0" w:rsidRDefault="00073FC0" w:rsidP="00AE0E72">
      <w:pPr>
        <w:contextualSpacing/>
        <w:rPr>
          <w:rStyle w:val="eop"/>
          <w:color w:val="000000"/>
          <w:shd w:val="clear" w:color="auto" w:fill="FFFFFF"/>
        </w:rPr>
      </w:pPr>
    </w:p>
    <w:p w14:paraId="12E87F89" w14:textId="77777777" w:rsidR="00AE0E72" w:rsidRDefault="00000000">
      <w:pPr>
        <w:spacing w:after="160" w:line="259" w:lineRule="auto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br w:type="page"/>
      </w:r>
    </w:p>
    <w:p w14:paraId="7C717505" w14:textId="77777777" w:rsidR="00073FC0" w:rsidRPr="00750431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eastAsia="Open Sans" w:hAnsi="Open Sans" w:cs="Open Sans"/>
          <w:b/>
          <w:bCs/>
          <w:color w:val="0070C0"/>
          <w:sz w:val="28"/>
          <w:szCs w:val="28"/>
        </w:rPr>
      </w:pPr>
      <w:r w:rsidRPr="00073FC0">
        <w:rPr>
          <w:rStyle w:val="normaltextrun"/>
          <w:rFonts w:ascii="Open Sans" w:eastAsia="Montserrat ExtraBold" w:hAnsi="Open Sans" w:cs="Open Sans"/>
          <w:b/>
          <w:bCs/>
          <w:color w:val="0070C0"/>
          <w:sz w:val="28"/>
          <w:szCs w:val="28"/>
        </w:rPr>
        <w:lastRenderedPageBreak/>
        <w:t>Paso 1: </w:t>
      </w:r>
      <w:r w:rsidRPr="00073FC0">
        <w:rPr>
          <w:rStyle w:val="normaltextrun"/>
          <w:rFonts w:ascii="Open Sans" w:eastAsia="Montserrat ExtraBold" w:hAnsi="Open Sans" w:cs="Open Sans"/>
          <w:bCs/>
          <w:color w:val="0070C0"/>
          <w:sz w:val="28"/>
          <w:szCs w:val="28"/>
        </w:rPr>
        <w:t xml:space="preserve"> </w:t>
      </w:r>
      <w:r w:rsidRPr="00073FC0">
        <w:rPr>
          <w:rStyle w:val="normaltextrun"/>
          <w:rFonts w:ascii="Open Sans" w:eastAsia="Montserrat ExtraBold" w:hAnsi="Open Sans" w:cs="Open Sans"/>
          <w:b/>
          <w:bCs/>
          <w:color w:val="0070C0"/>
          <w:sz w:val="28"/>
          <w:szCs w:val="28"/>
        </w:rPr>
        <w:t>Presentación</w:t>
      </w:r>
    </w:p>
    <w:p w14:paraId="27A3413F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Para empezar a establecer acuerdos comunitarios en su reunión, presentará el concepto y el propósito.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3D0ACE40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62974836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¿Qué son los acuerdos comunitarios? Antes de la reunión, practique explicar el concepto de acuerdo comunitario en sus propias palabras.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60BA2D16" w14:textId="77777777" w:rsid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61608D4A" w14:textId="77777777" w:rsidR="00750431" w:rsidRDefault="00750431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50194A17" w14:textId="77777777" w:rsidR="00750431" w:rsidRPr="00073FC0" w:rsidRDefault="00750431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</w:p>
    <w:p w14:paraId="753C3802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¿Por qué son importantes los acuerdos comunitarios en la reunión? Antes de la reunión, practique explicar el propósito del acuerdo comunitario en sus propias palabras.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223D94E5" w14:textId="77777777" w:rsidR="00FC63F4" w:rsidRDefault="00FC63F4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2F85EBE3" w14:textId="77777777" w:rsidR="00FC63F4" w:rsidRDefault="00FC63F4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3FB71D03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6EE0C2BF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¿Cómo utilizará los acuerdos comunitarios en su reunión? Considere establecer acuerdos que ayuden a aclarar expectativas con respecto a la responsabilidad, la colaboración, la toma de decisiones y la evaluación.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3F9BFE3E" w14:textId="77777777" w:rsidR="00073FC0" w:rsidRPr="00FC63F4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5E7556E1" w14:textId="77777777" w:rsidR="00073FC0" w:rsidRPr="00FC63F4" w:rsidRDefault="00073FC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5692E515" w14:textId="77777777" w:rsidR="00073FC0" w:rsidRPr="00FC63F4" w:rsidRDefault="00073FC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</w:rPr>
      </w:pPr>
    </w:p>
    <w:p w14:paraId="5C6B2D52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color w:val="0070C0"/>
          <w:sz w:val="28"/>
          <w:szCs w:val="28"/>
        </w:rPr>
      </w:pPr>
      <w:r w:rsidRPr="00073FC0">
        <w:rPr>
          <w:rStyle w:val="normaltextrun"/>
          <w:rFonts w:ascii="Open Sans" w:eastAsia="Montserrat ExtraBold" w:hAnsi="Open Sans" w:cs="Open Sans"/>
          <w:b/>
          <w:bCs/>
          <w:color w:val="0070C0"/>
          <w:sz w:val="28"/>
          <w:szCs w:val="28"/>
        </w:rPr>
        <w:t>Paso 2: Compartir</w:t>
      </w:r>
      <w:r w:rsidRPr="00073FC0">
        <w:rPr>
          <w:rStyle w:val="eop"/>
          <w:rFonts w:ascii="Open Sans" w:eastAsia="Open Sans" w:hAnsi="Open Sans" w:cs="Open Sans"/>
          <w:color w:val="0070C0"/>
          <w:sz w:val="28"/>
          <w:szCs w:val="28"/>
        </w:rPr>
        <w:br/>
      </w:r>
      <w:r w:rsidRPr="00073FC0">
        <w:rPr>
          <w:rStyle w:val="normaltextrun"/>
          <w:rFonts w:ascii="Open Sans" w:eastAsia="Montserrat ExtraBold" w:hAnsi="Open Sans" w:cs="Open Sans"/>
        </w:rPr>
        <w:t>Después de presentar el concepto y el propósito de los acuerdos comunitarios, dará algunos ejemplos.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16B682B3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72C0D3AF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 xml:space="preserve">¿Qué ejemplos quiere dar en su reunión? Considere compartir acuerdos comunitarios sencillos como seguir la agenda o presentarse a tiempo. Para saber más, revise la guía de Reuniones comunitarias en </w:t>
      </w:r>
      <w:hyperlink r:id="rId16" w:tgtFrame="_blank" w:history="1">
        <w:r w:rsidRPr="00073FC0">
          <w:rPr>
            <w:rStyle w:val="normaltextrun"/>
            <w:rFonts w:ascii="Open Sans" w:eastAsia="Montserrat ExtraBold" w:hAnsi="Open Sans" w:cs="Open Sans"/>
            <w:color w:val="0000FF"/>
            <w:u w:val="single"/>
          </w:rPr>
          <w:t>engagement-toolkit.phila.gov</w:t>
        </w:r>
      </w:hyperlink>
      <w:r w:rsidRPr="00073FC0">
        <w:rPr>
          <w:rStyle w:val="normaltextrun"/>
          <w:rFonts w:ascii="Open Sans" w:eastAsia="Montserrat ExtraBold" w:hAnsi="Open Sans" w:cs="Open Sans"/>
        </w:rPr>
        <w:t>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6A85C56D" w14:textId="77777777" w:rsidR="00073FC0" w:rsidRPr="00B92260" w:rsidRDefault="00073FC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28F3D352" w14:textId="77777777" w:rsidR="00073FC0" w:rsidRPr="00B92260" w:rsidRDefault="00073FC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2CFEB9C5" w14:textId="77777777" w:rsidR="00D87A66" w:rsidRDefault="00D87A66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</w:rPr>
      </w:pPr>
    </w:p>
    <w:p w14:paraId="43299142" w14:textId="77777777" w:rsidR="00B95655" w:rsidRDefault="00B95655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</w:rPr>
      </w:pPr>
    </w:p>
    <w:p w14:paraId="2CB670E3" w14:textId="77777777" w:rsidR="00B95655" w:rsidRDefault="00B95655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</w:rPr>
      </w:pPr>
    </w:p>
    <w:p w14:paraId="6E157B1F" w14:textId="77777777" w:rsidR="00B95655" w:rsidRDefault="00B95655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</w:rPr>
      </w:pPr>
    </w:p>
    <w:p w14:paraId="4921391D" w14:textId="77777777" w:rsidR="00B95655" w:rsidRPr="00B92260" w:rsidRDefault="00B95655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</w:rPr>
      </w:pPr>
    </w:p>
    <w:p w14:paraId="1A98FA42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  <w:b/>
          <w:bCs/>
          <w:color w:val="0070C0"/>
          <w:sz w:val="28"/>
          <w:szCs w:val="28"/>
        </w:rPr>
      </w:pPr>
      <w:r w:rsidRPr="00073FC0">
        <w:rPr>
          <w:rStyle w:val="normaltextrun"/>
          <w:rFonts w:ascii="Open Sans" w:eastAsia="Montserrat ExtraBold" w:hAnsi="Open Sans" w:cs="Open Sans"/>
          <w:b/>
          <w:bCs/>
          <w:color w:val="0070C0"/>
          <w:sz w:val="28"/>
          <w:szCs w:val="28"/>
        </w:rPr>
        <w:t>Paso 3: </w:t>
      </w:r>
      <w:r w:rsidRPr="00073FC0">
        <w:rPr>
          <w:rStyle w:val="normaltextrun"/>
          <w:rFonts w:ascii="Open Sans" w:eastAsia="Montserrat ExtraBold" w:hAnsi="Open Sans" w:cs="Open Sans"/>
          <w:bCs/>
          <w:color w:val="0070C0"/>
          <w:sz w:val="28"/>
          <w:szCs w:val="28"/>
        </w:rPr>
        <w:t xml:space="preserve"> </w:t>
      </w:r>
      <w:r w:rsidRPr="00073FC0">
        <w:rPr>
          <w:rStyle w:val="normaltextrun"/>
          <w:rFonts w:ascii="Open Sans" w:eastAsia="Montserrat ExtraBold" w:hAnsi="Open Sans" w:cs="Open Sans"/>
          <w:b/>
          <w:bCs/>
          <w:color w:val="0070C0"/>
          <w:sz w:val="28"/>
          <w:szCs w:val="28"/>
        </w:rPr>
        <w:t>Generar</w:t>
      </w:r>
    </w:p>
    <w:p w14:paraId="79C57EF4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Después de dar ejemplos de acuerdos comunitarios, generará el resto con sus colaboradores. Antes de la reunión, considere los acuerdos que le gustaría establecer.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28A453B3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432BB3A6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¿Qué necesita de sus colaboradores para lograr sus objetivos compartidos? Por ejemplo, puede necesitar establecer un acuerdo sobre focalizar en las acciones, las decisiones o los temas que están bajo su control.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7E97B4ED" w14:textId="77777777" w:rsid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1D04EF32" w14:textId="77777777" w:rsidR="00580F0B" w:rsidRDefault="00580F0B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615917D2" w14:textId="77777777" w:rsidR="00580F0B" w:rsidRPr="00073FC0" w:rsidRDefault="00580F0B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</w:p>
    <w:p w14:paraId="31F3B825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¿Qué necesita de sus colaboradores para sentirse comprendido, respetado y valorado en su trabajo? Por ejemplo, puede necesitar establecer un acuerdo sobre hacer pausas frecuentes en su reunión para responder a las preguntas.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6DEC29A6" w14:textId="77777777" w:rsidR="00580F0B" w:rsidRDefault="00580F0B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1806A6B7" w14:textId="77777777" w:rsidR="00580F0B" w:rsidRDefault="00580F0B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5236730D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0DE898E3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¿Qué necesita de sus colaboradores para organizar juntos reuniones colaborativas e inclusivas? Por ejemplo, puede necesitar establecer un acuerdo sobre la recepción de las solicitudes de adaptaciones digitales, de discapacidad y de acceso al idioma.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2F3DE3CE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7459172C" w14:textId="77777777" w:rsidR="00073FC0" w:rsidRPr="00073FC0" w:rsidRDefault="00073FC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18DADBD0" w14:textId="77777777" w:rsidR="00073FC0" w:rsidRPr="00073FC0" w:rsidRDefault="00073FC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</w:p>
    <w:p w14:paraId="1F2F7289" w14:textId="77777777" w:rsidR="00073FC0" w:rsidRPr="006A4716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eastAsia="Open Sans" w:hAnsi="Open Sans" w:cs="Open Sans"/>
          <w:b/>
          <w:bCs/>
          <w:color w:val="0070C0"/>
          <w:sz w:val="28"/>
          <w:szCs w:val="28"/>
        </w:rPr>
      </w:pPr>
      <w:r w:rsidRPr="00073FC0">
        <w:rPr>
          <w:rStyle w:val="normaltextrun"/>
          <w:rFonts w:ascii="Open Sans" w:eastAsia="Montserrat ExtraBold" w:hAnsi="Open Sans" w:cs="Open Sans"/>
          <w:b/>
          <w:bCs/>
          <w:color w:val="0070C0"/>
          <w:sz w:val="28"/>
          <w:szCs w:val="28"/>
        </w:rPr>
        <w:t>Paso 4: </w:t>
      </w:r>
      <w:r w:rsidRPr="00073FC0">
        <w:rPr>
          <w:rStyle w:val="normaltextrun"/>
          <w:rFonts w:ascii="Open Sans" w:eastAsia="Montserrat ExtraBold" w:hAnsi="Open Sans" w:cs="Open Sans"/>
          <w:bCs/>
          <w:color w:val="0070C0"/>
          <w:sz w:val="28"/>
          <w:szCs w:val="28"/>
        </w:rPr>
        <w:t xml:space="preserve"> </w:t>
      </w:r>
      <w:r w:rsidRPr="00073FC0">
        <w:rPr>
          <w:rStyle w:val="normaltextrun"/>
          <w:rFonts w:ascii="Open Sans" w:eastAsia="Montserrat ExtraBold" w:hAnsi="Open Sans" w:cs="Open Sans"/>
          <w:b/>
          <w:bCs/>
          <w:color w:val="0070C0"/>
          <w:sz w:val="28"/>
          <w:szCs w:val="28"/>
        </w:rPr>
        <w:t>Firma</w:t>
      </w:r>
    </w:p>
    <w:p w14:paraId="7A49BF8B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Después de generar una lista de acuerdos comunitarios con sus colaboradores, los escribirá y firmará en un espacio compartido.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7A462629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7032FE09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¿Dónde escribirá los acuerdos comunitarios? Considere rotafolios, documentos compartidos u otros espacios a los que tengan acceso sus colaboradores.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6F4884F2" w14:textId="77777777" w:rsid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4C21247C" w14:textId="77777777" w:rsidR="00B95655" w:rsidRDefault="00B95655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2E818A88" w14:textId="77777777" w:rsidR="00B95655" w:rsidRDefault="00B95655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3AAC42F2" w14:textId="77777777" w:rsidR="006A4716" w:rsidRPr="00073FC0" w:rsidRDefault="006A4716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</w:p>
    <w:p w14:paraId="7D9118F3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  <w:r w:rsidRPr="00073FC0">
        <w:rPr>
          <w:rStyle w:val="normaltextrun"/>
          <w:rFonts w:ascii="Open Sans" w:eastAsia="Montserrat ExtraBold" w:hAnsi="Open Sans" w:cs="Open Sans"/>
        </w:rPr>
        <w:t>¿Como firmarán sus colaboradores los acuerdos comunitarios? Esto puede ser informal y simbólico. Por ejemplo, puede pedir a sus colaboradores que escriban sus iniciales en su rotafolio de acuerdos comunitarios.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427716B7" w14:textId="77777777" w:rsidR="00073FC0" w:rsidRPr="00073FC0" w:rsidRDefault="00073FC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6DAF4ECF" w14:textId="77777777" w:rsidR="00073FC0" w:rsidRPr="00073FC0" w:rsidRDefault="00073FC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</w:p>
    <w:p w14:paraId="796F3D5A" w14:textId="77777777" w:rsidR="00073FC0" w:rsidRDefault="00073FC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</w:p>
    <w:p w14:paraId="3B91A41A" w14:textId="77777777" w:rsidR="006A4716" w:rsidRPr="00073FC0" w:rsidRDefault="006A4716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</w:p>
    <w:p w14:paraId="5D513D67" w14:textId="77777777" w:rsidR="00073FC0" w:rsidRPr="006A4716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eastAsia="Open Sans" w:hAnsi="Open Sans" w:cs="Open Sans"/>
          <w:b/>
          <w:bCs/>
          <w:color w:val="0070C0"/>
          <w:sz w:val="28"/>
          <w:szCs w:val="28"/>
        </w:rPr>
      </w:pPr>
      <w:r w:rsidRPr="00073FC0">
        <w:rPr>
          <w:rStyle w:val="normaltextrun"/>
          <w:rFonts w:ascii="Open Sans" w:eastAsia="Montserrat ExtraBold" w:hAnsi="Open Sans" w:cs="Open Sans"/>
          <w:b/>
          <w:bCs/>
          <w:color w:val="0070C0"/>
          <w:sz w:val="28"/>
          <w:szCs w:val="28"/>
        </w:rPr>
        <w:t>Paso 5: </w:t>
      </w:r>
      <w:r w:rsidRPr="00073FC0">
        <w:rPr>
          <w:rStyle w:val="normaltextrun"/>
          <w:rFonts w:ascii="Open Sans" w:eastAsia="Montserrat ExtraBold" w:hAnsi="Open Sans" w:cs="Open Sans"/>
          <w:bCs/>
          <w:color w:val="0070C0"/>
          <w:sz w:val="28"/>
          <w:szCs w:val="28"/>
        </w:rPr>
        <w:t xml:space="preserve"> </w:t>
      </w:r>
      <w:r w:rsidRPr="00073FC0">
        <w:rPr>
          <w:rStyle w:val="normaltextrun"/>
          <w:rFonts w:ascii="Open Sans" w:eastAsia="Montserrat ExtraBold" w:hAnsi="Open Sans" w:cs="Open Sans"/>
          <w:b/>
          <w:bCs/>
          <w:color w:val="0070C0"/>
          <w:sz w:val="28"/>
          <w:szCs w:val="28"/>
        </w:rPr>
        <w:t>Reexamen</w:t>
      </w:r>
    </w:p>
    <w:p w14:paraId="10AD8EF5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Los acuerdos comunitarios más fuertes se reexaminan y se revisan con frecuencia. Son un trabajo en curso a medida que los colaboradores aprenden cómo apoyarse entre sí a lo largo del tiempo.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6D520E1D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7FF468D1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  <w:r w:rsidRPr="00073FC0">
        <w:rPr>
          <w:rStyle w:val="normaltextrun"/>
          <w:rFonts w:ascii="Open Sans" w:eastAsia="Montserrat ExtraBold" w:hAnsi="Open Sans" w:cs="Open Sans"/>
        </w:rPr>
        <w:t>¿Cómo reexaminará sus acuerdos comunitarios con los colaboradores? Considere volver a establecer expectativas si las acciones o las mentalidades modelo de los colaboradores no se alinean con sus acuerdos.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5E66048C" w14:textId="77777777" w:rsid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  <w:r w:rsidRPr="00073FC0">
        <w:rPr>
          <w:rStyle w:val="eop"/>
          <w:rFonts w:ascii="Open Sans" w:eastAsia="Open Sans" w:hAnsi="Open Sans" w:cs="Open Sans"/>
        </w:rPr>
        <w:t> </w:t>
      </w:r>
    </w:p>
    <w:p w14:paraId="0AC95AFC" w14:textId="77777777" w:rsidR="006A4716" w:rsidRDefault="006A4716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eop"/>
          <w:rFonts w:ascii="Open Sans" w:eastAsia="Open Sans" w:hAnsi="Open Sans" w:cs="Open Sans"/>
        </w:rPr>
      </w:pPr>
    </w:p>
    <w:p w14:paraId="69B42D24" w14:textId="77777777" w:rsidR="006A4716" w:rsidRPr="00073FC0" w:rsidRDefault="006A4716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  <w:sz w:val="18"/>
          <w:szCs w:val="18"/>
        </w:rPr>
      </w:pPr>
    </w:p>
    <w:p w14:paraId="4034B5BD" w14:textId="77777777" w:rsidR="00073FC0" w:rsidRPr="00073FC0" w:rsidRDefault="00000000" w:rsidP="00AE0E72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</w:rPr>
      </w:pPr>
      <w:r w:rsidRPr="00073FC0">
        <w:rPr>
          <w:rStyle w:val="normaltextrun"/>
          <w:rFonts w:ascii="Open Sans" w:eastAsia="Montserrat ExtraBold" w:hAnsi="Open Sans" w:cs="Open Sans"/>
        </w:rPr>
        <w:t>¿Cuándo revisará sus acuerdos comunitarios con los colaboradores? Considere revisar los acuerdos después de desescalar conflictos improductivos, de invitar a nuevos colaboradores a sus reuniones o de tomar decisiones colaborativas juntos. Para las participaciones que abarcan reuniones múltiples, considere revisar los acuerdos comunitarios al comenzar cada reunión.</w:t>
      </w:r>
      <w:r w:rsidRPr="00073FC0">
        <w:rPr>
          <w:rStyle w:val="eop"/>
          <w:rFonts w:ascii="Open Sans" w:eastAsia="Open Sans" w:hAnsi="Open Sans" w:cs="Open Sans"/>
        </w:rPr>
        <w:t> </w:t>
      </w:r>
    </w:p>
    <w:p w14:paraId="412CF092" w14:textId="77777777" w:rsidR="00FB4BB1" w:rsidRDefault="00FB4BB1" w:rsidP="00AE0E72">
      <w:pPr>
        <w:contextualSpacing/>
        <w:textAlignment w:val="baseline"/>
        <w:rPr>
          <w:rFonts w:eastAsia="Times New Roman"/>
          <w:i/>
          <w:iCs/>
        </w:rPr>
      </w:pPr>
    </w:p>
    <w:p w14:paraId="7415F3DE" w14:textId="77777777" w:rsidR="006A4716" w:rsidRPr="009C405B" w:rsidRDefault="006A4716" w:rsidP="00AE0E72">
      <w:pPr>
        <w:contextualSpacing/>
        <w:textAlignment w:val="baseline"/>
        <w:rPr>
          <w:rFonts w:eastAsia="Times New Roman"/>
          <w:i/>
          <w:iCs/>
        </w:rPr>
      </w:pPr>
    </w:p>
    <w:sectPr w:rsidR="006A4716" w:rsidRPr="009C405B" w:rsidSect="00EE5833"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F4B8" w14:textId="77777777" w:rsidR="00FC17B3" w:rsidRDefault="00FC17B3">
      <w:pPr>
        <w:spacing w:after="0" w:line="240" w:lineRule="auto"/>
      </w:pPr>
      <w:r>
        <w:separator/>
      </w:r>
    </w:p>
  </w:endnote>
  <w:endnote w:type="continuationSeparator" w:id="0">
    <w:p w14:paraId="23D4E598" w14:textId="77777777" w:rsidR="00FC17B3" w:rsidRDefault="00FC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B25B" w14:textId="77777777" w:rsidR="008B3BBA" w:rsidRDefault="00000000" w:rsidP="00AA2211">
    <w:pPr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D056571" wp14:editId="3311922B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0E9CC9" w14:textId="77777777" w:rsidR="00EE5833" w:rsidRDefault="00EE5833" w:rsidP="00EE58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7pt;height:33.1pt;margin-top:777.9pt;margin-left:-74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E5833" w:rsidP="00EE5833" w14:paraId="4AD8DD39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AA2211" w:rsidRPr="00BD54ED">
      <w:rPr>
        <w:b/>
        <w:bCs/>
        <w:i/>
        <w:iCs/>
        <w:color w:val="0070C0"/>
        <w:sz w:val="16"/>
        <w:szCs w:val="16"/>
      </w:rPr>
      <w:t> </w:t>
    </w:r>
    <w:r w:rsidR="00AA2211" w:rsidRPr="00BD54ED">
      <w:rPr>
        <w:color w:val="0070C0"/>
        <w:sz w:val="16"/>
        <w:szCs w:val="16"/>
      </w:rPr>
      <w:t>Herramientas de participación comunitaria equitativa: Plan de acuerdos comunitarios</w:t>
    </w:r>
    <w:r w:rsidR="00AA2211">
      <w:rPr>
        <w:color w:val="666666"/>
      </w:rPr>
      <w:tab/>
      <w:t xml:space="preserve"> </w:t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 w:rsidRPr="002B0D09">
      <w:rPr>
        <w:rFonts w:eastAsia="Georgia"/>
        <w:color w:val="0070C0"/>
        <w:sz w:val="16"/>
        <w:szCs w:val="16"/>
      </w:rPr>
      <w:fldChar w:fldCharType="begin"/>
    </w:r>
    <w:r w:rsidR="00AA2211" w:rsidRPr="002B0D09">
      <w:rPr>
        <w:rFonts w:eastAsia="Georgia"/>
        <w:color w:val="0070C0"/>
        <w:sz w:val="16"/>
        <w:szCs w:val="16"/>
      </w:rPr>
      <w:instrText>PAGE</w:instrText>
    </w:r>
    <w:r w:rsidR="00AA2211" w:rsidRPr="002B0D09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="00AA2211" w:rsidRPr="002B0D09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8343" w14:textId="77777777" w:rsidR="008B3BBA" w:rsidRDefault="008B3BBA">
    <w:pPr>
      <w:jc w:val="right"/>
    </w:pPr>
  </w:p>
  <w:p w14:paraId="0E685724" w14:textId="77777777" w:rsidR="008B3BBA" w:rsidRDefault="008B3BBA"/>
  <w:p w14:paraId="53E3C396" w14:textId="77777777" w:rsidR="008B3BBA" w:rsidRDefault="00000000" w:rsidP="00EE5833">
    <w:pPr>
      <w:tabs>
        <w:tab w:val="left" w:pos="5729"/>
      </w:tabs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4214799" wp14:editId="4BC49977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7B3D69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1" style="width:617pt;height:33.1pt;margin-top:777.6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73152E5E" w14:textId="5495B39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EE5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86CA" w14:textId="77777777" w:rsidR="00FC17B3" w:rsidRDefault="00FC17B3">
      <w:pPr>
        <w:spacing w:after="0" w:line="240" w:lineRule="auto"/>
      </w:pPr>
      <w:r>
        <w:separator/>
      </w:r>
    </w:p>
  </w:footnote>
  <w:footnote w:type="continuationSeparator" w:id="0">
    <w:p w14:paraId="09B48BD0" w14:textId="77777777" w:rsidR="00FC17B3" w:rsidRDefault="00FC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81EB" w14:textId="77777777" w:rsidR="008B3BBA" w:rsidRDefault="00000000" w:rsidP="00AA2211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5BBB8C4" wp14:editId="4DAC1098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63081A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alt="&quot;&quot;" style="width:617.05pt;height:33.1pt;margin-top:-16.55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3C2052F2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7"/>
    <w:multiLevelType w:val="hybridMultilevel"/>
    <w:tmpl w:val="C5E6A682"/>
    <w:lvl w:ilvl="0" w:tplc="E3C4973A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B74A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CD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9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21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EC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E2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80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E2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D5F"/>
    <w:multiLevelType w:val="hybridMultilevel"/>
    <w:tmpl w:val="7A4C58EC"/>
    <w:lvl w:ilvl="0" w:tplc="3C145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85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47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63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6F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20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8F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29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69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7B4"/>
    <w:multiLevelType w:val="hybridMultilevel"/>
    <w:tmpl w:val="5F98CDB2"/>
    <w:lvl w:ilvl="0" w:tplc="DB0CD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47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45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8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8B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87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EF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4A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A64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444"/>
    <w:multiLevelType w:val="hybridMultilevel"/>
    <w:tmpl w:val="7242D402"/>
    <w:lvl w:ilvl="0" w:tplc="62D86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2D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41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08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24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04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2C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0A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89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42D4"/>
    <w:multiLevelType w:val="hybridMultilevel"/>
    <w:tmpl w:val="212863CA"/>
    <w:lvl w:ilvl="0" w:tplc="B67430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6FC3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81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88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49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C7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4F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22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C3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DC5"/>
    <w:multiLevelType w:val="hybridMultilevel"/>
    <w:tmpl w:val="C0C0415E"/>
    <w:lvl w:ilvl="0" w:tplc="C7D6F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69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26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AA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4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60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CF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49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0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347C"/>
    <w:multiLevelType w:val="hybridMultilevel"/>
    <w:tmpl w:val="75108116"/>
    <w:lvl w:ilvl="0" w:tplc="749C0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2A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CE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C1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EA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A6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A4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82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29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332A6"/>
    <w:multiLevelType w:val="hybridMultilevel"/>
    <w:tmpl w:val="92C0685C"/>
    <w:lvl w:ilvl="0" w:tplc="2DDCC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C2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81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E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8B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A2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6F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60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0D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220E"/>
    <w:multiLevelType w:val="hybridMultilevel"/>
    <w:tmpl w:val="52E4570A"/>
    <w:lvl w:ilvl="0" w:tplc="7B2CC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DC5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06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86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9CE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2A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89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63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0B0C"/>
    <w:multiLevelType w:val="multilevel"/>
    <w:tmpl w:val="D988BB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1E07B8"/>
    <w:multiLevelType w:val="hybridMultilevel"/>
    <w:tmpl w:val="99304460"/>
    <w:lvl w:ilvl="0" w:tplc="7CA43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244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E5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EA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9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0A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2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62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E9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D20FE"/>
    <w:multiLevelType w:val="hybridMultilevel"/>
    <w:tmpl w:val="BB60E538"/>
    <w:lvl w:ilvl="0" w:tplc="85B2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A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CC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8F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A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AA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68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67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CE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A0AA0"/>
    <w:multiLevelType w:val="hybridMultilevel"/>
    <w:tmpl w:val="B8AA03C2"/>
    <w:lvl w:ilvl="0" w:tplc="CB6C8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00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07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81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8D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24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89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0A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6B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1546A"/>
    <w:multiLevelType w:val="hybridMultilevel"/>
    <w:tmpl w:val="61F69334"/>
    <w:lvl w:ilvl="0" w:tplc="C4E06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23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85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E6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C6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65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EC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E8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4C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34313"/>
    <w:multiLevelType w:val="hybridMultilevel"/>
    <w:tmpl w:val="089EE128"/>
    <w:lvl w:ilvl="0" w:tplc="CE6ED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AC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26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86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E3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85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0A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0F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06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1411"/>
    <w:multiLevelType w:val="hybridMultilevel"/>
    <w:tmpl w:val="224C1248"/>
    <w:lvl w:ilvl="0" w:tplc="F5B24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80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09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7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06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82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A7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22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EE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F5888"/>
    <w:multiLevelType w:val="hybridMultilevel"/>
    <w:tmpl w:val="FFFFFFFF"/>
    <w:lvl w:ilvl="0" w:tplc="13389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64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4E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02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0F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6F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C4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A0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E2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19C9"/>
    <w:multiLevelType w:val="hybridMultilevel"/>
    <w:tmpl w:val="B9E4E1F6"/>
    <w:lvl w:ilvl="0" w:tplc="A212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C7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7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42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02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C0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02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C6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82DC6"/>
    <w:multiLevelType w:val="hybridMultilevel"/>
    <w:tmpl w:val="8B141192"/>
    <w:lvl w:ilvl="0" w:tplc="DFDA6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AB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EC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A4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2D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00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20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9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0C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E1762"/>
    <w:multiLevelType w:val="hybridMultilevel"/>
    <w:tmpl w:val="65AAA358"/>
    <w:lvl w:ilvl="0" w:tplc="DE563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07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74F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AE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03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8C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43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81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60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B0ADA"/>
    <w:multiLevelType w:val="hybridMultilevel"/>
    <w:tmpl w:val="F35C9628"/>
    <w:lvl w:ilvl="0" w:tplc="3AB21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24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8E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8F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E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8D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26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46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6D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E5041"/>
    <w:multiLevelType w:val="hybridMultilevel"/>
    <w:tmpl w:val="3DDED5CC"/>
    <w:lvl w:ilvl="0" w:tplc="80326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AC87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1E14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C41F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948A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C8BD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221F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2671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8A61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0948A4"/>
    <w:multiLevelType w:val="hybridMultilevel"/>
    <w:tmpl w:val="F3C676FE"/>
    <w:lvl w:ilvl="0" w:tplc="8C3C4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85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CE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E7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2A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C3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4D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0A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27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73CA"/>
    <w:multiLevelType w:val="hybridMultilevel"/>
    <w:tmpl w:val="95EE6A68"/>
    <w:lvl w:ilvl="0" w:tplc="F4E2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8D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8A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4B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67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66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8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8D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83398"/>
    <w:multiLevelType w:val="hybridMultilevel"/>
    <w:tmpl w:val="172A128C"/>
    <w:lvl w:ilvl="0" w:tplc="E334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85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A3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7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CB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89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E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CE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85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21931"/>
    <w:multiLevelType w:val="hybridMultilevel"/>
    <w:tmpl w:val="412E0DCC"/>
    <w:lvl w:ilvl="0" w:tplc="87869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289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E2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B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C9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ED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C7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06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02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C2A78"/>
    <w:multiLevelType w:val="hybridMultilevel"/>
    <w:tmpl w:val="0D3E4AB2"/>
    <w:lvl w:ilvl="0" w:tplc="1F32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AC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87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E8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2D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49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A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2A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A4A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E12DB"/>
    <w:multiLevelType w:val="hybridMultilevel"/>
    <w:tmpl w:val="3280B9A4"/>
    <w:lvl w:ilvl="0" w:tplc="8C7CD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99AA8D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AC70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F65F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46C2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8660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6C2E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A8F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FC09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A57B5B"/>
    <w:multiLevelType w:val="hybridMultilevel"/>
    <w:tmpl w:val="2788E06C"/>
    <w:lvl w:ilvl="0" w:tplc="1AFED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7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A8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CD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C8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05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AA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CE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A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84A26"/>
    <w:multiLevelType w:val="hybridMultilevel"/>
    <w:tmpl w:val="9174A30C"/>
    <w:lvl w:ilvl="0" w:tplc="31700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6F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68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E6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C1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A6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AB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1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EC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0014F"/>
    <w:multiLevelType w:val="hybridMultilevel"/>
    <w:tmpl w:val="AB766560"/>
    <w:lvl w:ilvl="0" w:tplc="2892E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2B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22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85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C0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C3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86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00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63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24E1A"/>
    <w:multiLevelType w:val="hybridMultilevel"/>
    <w:tmpl w:val="96247898"/>
    <w:lvl w:ilvl="0" w:tplc="340895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E4EF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BA97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12FF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B2F5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8A7A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E2C9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5450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34AD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767382"/>
    <w:multiLevelType w:val="hybridMultilevel"/>
    <w:tmpl w:val="14B4A9B8"/>
    <w:lvl w:ilvl="0" w:tplc="B3EE3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F6D3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4631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940B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AC44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DA0D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EA80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B8DF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5B4E7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307633"/>
    <w:multiLevelType w:val="hybridMultilevel"/>
    <w:tmpl w:val="8A86C64E"/>
    <w:lvl w:ilvl="0" w:tplc="655AB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84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08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63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29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6C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AD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C5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28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96986"/>
    <w:multiLevelType w:val="hybridMultilevel"/>
    <w:tmpl w:val="F8B4D6C0"/>
    <w:lvl w:ilvl="0" w:tplc="CC3A82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A6DA6F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3244C4BA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 w:tplc="A61275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62BB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F2A8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BA15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B0BB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2EBD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0C5307"/>
    <w:multiLevelType w:val="hybridMultilevel"/>
    <w:tmpl w:val="F6AA855C"/>
    <w:lvl w:ilvl="0" w:tplc="286E4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B4C211C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A46C3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C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AD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80F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C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AF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44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0093F"/>
    <w:multiLevelType w:val="hybridMultilevel"/>
    <w:tmpl w:val="AC9A2620"/>
    <w:lvl w:ilvl="0" w:tplc="62DA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89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E8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AA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4F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6B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A4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2A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22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22F99"/>
    <w:multiLevelType w:val="hybridMultilevel"/>
    <w:tmpl w:val="8DB49906"/>
    <w:lvl w:ilvl="0" w:tplc="073CF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C7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08A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8F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85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8B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2F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C7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3614E"/>
    <w:multiLevelType w:val="hybridMultilevel"/>
    <w:tmpl w:val="88A6F3B8"/>
    <w:lvl w:ilvl="0" w:tplc="069A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624D074" w:tentative="1">
      <w:start w:val="1"/>
      <w:numFmt w:val="lowerLetter"/>
      <w:lvlText w:val="%2."/>
      <w:lvlJc w:val="left"/>
      <w:pPr>
        <w:ind w:left="1800" w:hanging="360"/>
      </w:pPr>
    </w:lvl>
    <w:lvl w:ilvl="2" w:tplc="6D886DCA" w:tentative="1">
      <w:start w:val="1"/>
      <w:numFmt w:val="lowerRoman"/>
      <w:lvlText w:val="%3."/>
      <w:lvlJc w:val="right"/>
      <w:pPr>
        <w:ind w:left="2520" w:hanging="180"/>
      </w:pPr>
    </w:lvl>
    <w:lvl w:ilvl="3" w:tplc="61B84C60" w:tentative="1">
      <w:start w:val="1"/>
      <w:numFmt w:val="decimal"/>
      <w:lvlText w:val="%4."/>
      <w:lvlJc w:val="left"/>
      <w:pPr>
        <w:ind w:left="3240" w:hanging="360"/>
      </w:pPr>
    </w:lvl>
    <w:lvl w:ilvl="4" w:tplc="9216E5E2" w:tentative="1">
      <w:start w:val="1"/>
      <w:numFmt w:val="lowerLetter"/>
      <w:lvlText w:val="%5."/>
      <w:lvlJc w:val="left"/>
      <w:pPr>
        <w:ind w:left="3960" w:hanging="360"/>
      </w:pPr>
    </w:lvl>
    <w:lvl w:ilvl="5" w:tplc="A9603726" w:tentative="1">
      <w:start w:val="1"/>
      <w:numFmt w:val="lowerRoman"/>
      <w:lvlText w:val="%6."/>
      <w:lvlJc w:val="right"/>
      <w:pPr>
        <w:ind w:left="4680" w:hanging="180"/>
      </w:pPr>
    </w:lvl>
    <w:lvl w:ilvl="6" w:tplc="087AAE10" w:tentative="1">
      <w:start w:val="1"/>
      <w:numFmt w:val="decimal"/>
      <w:lvlText w:val="%7."/>
      <w:lvlJc w:val="left"/>
      <w:pPr>
        <w:ind w:left="5400" w:hanging="360"/>
      </w:pPr>
    </w:lvl>
    <w:lvl w:ilvl="7" w:tplc="36C6B706" w:tentative="1">
      <w:start w:val="1"/>
      <w:numFmt w:val="lowerLetter"/>
      <w:lvlText w:val="%8."/>
      <w:lvlJc w:val="left"/>
      <w:pPr>
        <w:ind w:left="6120" w:hanging="360"/>
      </w:pPr>
    </w:lvl>
    <w:lvl w:ilvl="8" w:tplc="EF9611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6525B8"/>
    <w:multiLevelType w:val="hybridMultilevel"/>
    <w:tmpl w:val="626AF8E4"/>
    <w:lvl w:ilvl="0" w:tplc="87C2A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15C1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26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AE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8B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C2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E7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C1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9E2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332EC"/>
    <w:multiLevelType w:val="hybridMultilevel"/>
    <w:tmpl w:val="ADDEBFDA"/>
    <w:lvl w:ilvl="0" w:tplc="B0BEF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263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20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20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4A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A6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C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CC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F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E5D5B"/>
    <w:multiLevelType w:val="hybridMultilevel"/>
    <w:tmpl w:val="769A69F2"/>
    <w:lvl w:ilvl="0" w:tplc="34481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8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A4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3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E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A2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8C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6A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85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579A9"/>
    <w:multiLevelType w:val="hybridMultilevel"/>
    <w:tmpl w:val="5AC6CF76"/>
    <w:lvl w:ilvl="0" w:tplc="8D580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AD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2A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00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44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EB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5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46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74B21"/>
    <w:multiLevelType w:val="hybridMultilevel"/>
    <w:tmpl w:val="795C3516"/>
    <w:lvl w:ilvl="0" w:tplc="5ED2F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08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47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C3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EC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05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A9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E1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C9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A7DE6"/>
    <w:multiLevelType w:val="hybridMultilevel"/>
    <w:tmpl w:val="5C0839AE"/>
    <w:lvl w:ilvl="0" w:tplc="BF0E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1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A4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40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CB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66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A6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F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82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A64A9"/>
    <w:multiLevelType w:val="hybridMultilevel"/>
    <w:tmpl w:val="57A0E60E"/>
    <w:lvl w:ilvl="0" w:tplc="41D04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7C42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643A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7417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6A82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0CD0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4EB0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2C86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7848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9427473">
    <w:abstractNumId w:val="37"/>
  </w:num>
  <w:num w:numId="2" w16cid:durableId="1928424120">
    <w:abstractNumId w:val="22"/>
  </w:num>
  <w:num w:numId="3" w16cid:durableId="496844424">
    <w:abstractNumId w:val="36"/>
  </w:num>
  <w:num w:numId="4" w16cid:durableId="30693059">
    <w:abstractNumId w:val="9"/>
  </w:num>
  <w:num w:numId="5" w16cid:durableId="235019466">
    <w:abstractNumId w:val="17"/>
  </w:num>
  <w:num w:numId="6" w16cid:durableId="387728328">
    <w:abstractNumId w:val="43"/>
  </w:num>
  <w:num w:numId="7" w16cid:durableId="854804382">
    <w:abstractNumId w:val="10"/>
  </w:num>
  <w:num w:numId="8" w16cid:durableId="1899582737">
    <w:abstractNumId w:val="14"/>
  </w:num>
  <w:num w:numId="9" w16cid:durableId="385956053">
    <w:abstractNumId w:val="40"/>
  </w:num>
  <w:num w:numId="10" w16cid:durableId="1613777369">
    <w:abstractNumId w:val="25"/>
  </w:num>
  <w:num w:numId="11" w16cid:durableId="1112629188">
    <w:abstractNumId w:val="26"/>
  </w:num>
  <w:num w:numId="12" w16cid:durableId="2010131967">
    <w:abstractNumId w:val="39"/>
  </w:num>
  <w:num w:numId="13" w16cid:durableId="406078596">
    <w:abstractNumId w:val="4"/>
  </w:num>
  <w:num w:numId="14" w16cid:durableId="266549044">
    <w:abstractNumId w:val="34"/>
  </w:num>
  <w:num w:numId="15" w16cid:durableId="840387259">
    <w:abstractNumId w:val="29"/>
  </w:num>
  <w:num w:numId="16" w16cid:durableId="1170680341">
    <w:abstractNumId w:val="28"/>
  </w:num>
  <w:num w:numId="17" w16cid:durableId="1140655068">
    <w:abstractNumId w:val="35"/>
  </w:num>
  <w:num w:numId="18" w16cid:durableId="1263996745">
    <w:abstractNumId w:val="27"/>
  </w:num>
  <w:num w:numId="19" w16cid:durableId="604266452">
    <w:abstractNumId w:val="21"/>
  </w:num>
  <w:num w:numId="20" w16cid:durableId="2104300696">
    <w:abstractNumId w:val="45"/>
  </w:num>
  <w:num w:numId="21" w16cid:durableId="734398725">
    <w:abstractNumId w:val="19"/>
  </w:num>
  <w:num w:numId="22" w16cid:durableId="716778393">
    <w:abstractNumId w:val="23"/>
  </w:num>
  <w:num w:numId="23" w16cid:durableId="225386544">
    <w:abstractNumId w:val="5"/>
  </w:num>
  <w:num w:numId="24" w16cid:durableId="295961123">
    <w:abstractNumId w:val="0"/>
  </w:num>
  <w:num w:numId="25" w16cid:durableId="1414549266">
    <w:abstractNumId w:val="13"/>
  </w:num>
  <w:num w:numId="26" w16cid:durableId="944460864">
    <w:abstractNumId w:val="7"/>
  </w:num>
  <w:num w:numId="27" w16cid:durableId="1647474367">
    <w:abstractNumId w:val="8"/>
  </w:num>
  <w:num w:numId="28" w16cid:durableId="785388314">
    <w:abstractNumId w:val="6"/>
  </w:num>
  <w:num w:numId="29" w16cid:durableId="1110583973">
    <w:abstractNumId w:val="31"/>
  </w:num>
  <w:num w:numId="30" w16cid:durableId="416512331">
    <w:abstractNumId w:val="18"/>
  </w:num>
  <w:num w:numId="31" w16cid:durableId="1475753602">
    <w:abstractNumId w:val="24"/>
  </w:num>
  <w:num w:numId="32" w16cid:durableId="713576466">
    <w:abstractNumId w:val="3"/>
  </w:num>
  <w:num w:numId="33" w16cid:durableId="769399208">
    <w:abstractNumId w:val="20"/>
  </w:num>
  <w:num w:numId="34" w16cid:durableId="1991514402">
    <w:abstractNumId w:val="11"/>
  </w:num>
  <w:num w:numId="35" w16cid:durableId="1998075881">
    <w:abstractNumId w:val="38"/>
  </w:num>
  <w:num w:numId="36" w16cid:durableId="1247610744">
    <w:abstractNumId w:val="2"/>
  </w:num>
  <w:num w:numId="37" w16cid:durableId="1727756927">
    <w:abstractNumId w:val="30"/>
  </w:num>
  <w:num w:numId="38" w16cid:durableId="978535424">
    <w:abstractNumId w:val="16"/>
  </w:num>
  <w:num w:numId="39" w16cid:durableId="549616729">
    <w:abstractNumId w:val="32"/>
  </w:num>
  <w:num w:numId="40" w16cid:durableId="764544997">
    <w:abstractNumId w:val="33"/>
  </w:num>
  <w:num w:numId="41" w16cid:durableId="1422993204">
    <w:abstractNumId w:val="44"/>
  </w:num>
  <w:num w:numId="42" w16cid:durableId="12341943">
    <w:abstractNumId w:val="1"/>
  </w:num>
  <w:num w:numId="43" w16cid:durableId="483622495">
    <w:abstractNumId w:val="42"/>
  </w:num>
  <w:num w:numId="44" w16cid:durableId="717977638">
    <w:abstractNumId w:val="15"/>
  </w:num>
  <w:num w:numId="45" w16cid:durableId="1572035766">
    <w:abstractNumId w:val="12"/>
  </w:num>
  <w:num w:numId="46" w16cid:durableId="5065592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3FC0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4915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76DF"/>
    <w:rsid w:val="002479FF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68EB"/>
    <w:rsid w:val="00290489"/>
    <w:rsid w:val="00291392"/>
    <w:rsid w:val="00295A4F"/>
    <w:rsid w:val="002A1122"/>
    <w:rsid w:val="002A72CE"/>
    <w:rsid w:val="002A792A"/>
    <w:rsid w:val="002B0D09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209A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E5"/>
    <w:rsid w:val="003A25C3"/>
    <w:rsid w:val="003A27EF"/>
    <w:rsid w:val="003A57C9"/>
    <w:rsid w:val="003B009A"/>
    <w:rsid w:val="003B40A8"/>
    <w:rsid w:val="003B5B2B"/>
    <w:rsid w:val="003B5B9B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50372"/>
    <w:rsid w:val="00450654"/>
    <w:rsid w:val="00450D19"/>
    <w:rsid w:val="00451D65"/>
    <w:rsid w:val="004536E5"/>
    <w:rsid w:val="004541FE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1A82"/>
    <w:rsid w:val="00501C4E"/>
    <w:rsid w:val="0050333E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53DD"/>
    <w:rsid w:val="00565AA1"/>
    <w:rsid w:val="005673FB"/>
    <w:rsid w:val="00572DD7"/>
    <w:rsid w:val="005745AF"/>
    <w:rsid w:val="005751B1"/>
    <w:rsid w:val="005755D5"/>
    <w:rsid w:val="00580BAB"/>
    <w:rsid w:val="00580F0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5907"/>
    <w:rsid w:val="005B68EC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6B9"/>
    <w:rsid w:val="00600D31"/>
    <w:rsid w:val="0060218F"/>
    <w:rsid w:val="00604143"/>
    <w:rsid w:val="00604301"/>
    <w:rsid w:val="006053FD"/>
    <w:rsid w:val="00614A49"/>
    <w:rsid w:val="0061714E"/>
    <w:rsid w:val="00621F55"/>
    <w:rsid w:val="006222D9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4A5"/>
    <w:rsid w:val="006A3039"/>
    <w:rsid w:val="006A389E"/>
    <w:rsid w:val="006A4716"/>
    <w:rsid w:val="006A4B39"/>
    <w:rsid w:val="006A5CEE"/>
    <w:rsid w:val="006B36EA"/>
    <w:rsid w:val="006B6EF9"/>
    <w:rsid w:val="006B733D"/>
    <w:rsid w:val="006C0787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613C"/>
    <w:rsid w:val="007269DC"/>
    <w:rsid w:val="00727556"/>
    <w:rsid w:val="00727C9E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0431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181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70CBA"/>
    <w:rsid w:val="00871FD7"/>
    <w:rsid w:val="00873CEB"/>
    <w:rsid w:val="00874CC0"/>
    <w:rsid w:val="00874E42"/>
    <w:rsid w:val="00877351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3BBA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28E9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2664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38F4"/>
    <w:rsid w:val="00AC3C50"/>
    <w:rsid w:val="00AC3F0B"/>
    <w:rsid w:val="00AC402A"/>
    <w:rsid w:val="00AD039F"/>
    <w:rsid w:val="00AD4657"/>
    <w:rsid w:val="00AD4ACA"/>
    <w:rsid w:val="00AD531B"/>
    <w:rsid w:val="00AD5850"/>
    <w:rsid w:val="00AD5F79"/>
    <w:rsid w:val="00AD6119"/>
    <w:rsid w:val="00AD7ADB"/>
    <w:rsid w:val="00AD7C6A"/>
    <w:rsid w:val="00AE0818"/>
    <w:rsid w:val="00AE0E72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2260"/>
    <w:rsid w:val="00B95655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D54ED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D256C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87A66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9604F"/>
    <w:rsid w:val="00EA0AF6"/>
    <w:rsid w:val="00EA177A"/>
    <w:rsid w:val="00EA3A2C"/>
    <w:rsid w:val="00EA4ABC"/>
    <w:rsid w:val="00EA52D3"/>
    <w:rsid w:val="00EA6FD5"/>
    <w:rsid w:val="00EB1F11"/>
    <w:rsid w:val="00EB2DEC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5E40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646CB"/>
    <w:rsid w:val="00F7226F"/>
    <w:rsid w:val="00F7421A"/>
    <w:rsid w:val="00F7479D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17B3"/>
    <w:rsid w:val="00FC4C30"/>
    <w:rsid w:val="00FC59D7"/>
    <w:rsid w:val="00FC63F4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D9B1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904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hila.gov/engagement-toolk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038BA-0F9F-418F-A1CC-635227F10B49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D3CF424-9387-4773-90A8-D3F6F852F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Rudoff</dc:creator>
  <cp:lastModifiedBy>Andrea Ngan</cp:lastModifiedBy>
  <cp:revision>25</cp:revision>
  <dcterms:created xsi:type="dcterms:W3CDTF">2023-01-11T19:47:00Z</dcterms:created>
  <dcterms:modified xsi:type="dcterms:W3CDTF">2023-12-05T17:50:00Z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1656100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