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E70E" w14:textId="77777777" w:rsidR="0091012C" w:rsidRDefault="00000000" w:rsidP="00F31883">
      <w:pPr>
        <w:pStyle w:val="Heading1"/>
        <w:rPr>
          <w:rFonts w:ascii="Montserrat" w:hAnsi="Montserrat"/>
          <w:color w:val="0F55CC"/>
        </w:rPr>
      </w:pPr>
      <w:r>
        <w:rPr>
          <w:noProof/>
        </w:rPr>
        <mc:AlternateContent>
          <mc:Choice Requires="wps">
            <w:drawing>
              <wp:anchor distT="0" distB="0" distL="114300" distR="114300" simplePos="0" relativeHeight="251661312" behindDoc="0" locked="0" layoutInCell="1" allowOverlap="1" wp14:anchorId="4D7D5E4A" wp14:editId="053A028E">
                <wp:simplePos x="0" y="0"/>
                <wp:positionH relativeFrom="column">
                  <wp:posOffset>-931025</wp:posOffset>
                </wp:positionH>
                <wp:positionV relativeFrom="paragraph">
                  <wp:posOffset>-332509</wp:posOffset>
                </wp:positionV>
                <wp:extent cx="7771130" cy="1295458"/>
                <wp:effectExtent l="0" t="0" r="0" b="0"/>
                <wp:wrapNone/>
                <wp:docPr id="11" name="Rectangle 11"/>
                <wp:cNvGraphicFramePr/>
                <a:graphic xmlns:a="http://schemas.openxmlformats.org/drawingml/2006/main">
                  <a:graphicData uri="http://schemas.microsoft.com/office/word/2010/wordprocessingShape">
                    <wps:wsp>
                      <wps:cNvSpPr/>
                      <wps:spPr>
                        <a:xfrm>
                          <a:off x="0" y="0"/>
                          <a:ext cx="7771130" cy="1295458"/>
                        </a:xfrm>
                        <a:prstGeom prst="rect">
                          <a:avLst/>
                        </a:prstGeom>
                        <a:noFill/>
                        <a:ln>
                          <a:noFill/>
                        </a:ln>
                      </wps:spPr>
                      <wps:txbx>
                        <w:txbxContent>
                          <w:p w14:paraId="4E9ED500" w14:textId="77777777" w:rsidR="0091012C" w:rsidRPr="00F31883" w:rsidRDefault="00000000" w:rsidP="007502AB">
                            <w:pPr>
                              <w:pStyle w:val="Title"/>
                            </w:pPr>
                            <w:r>
                              <w:rPr>
                                <w:bCs/>
                                <w:lang w:val="zh-CN"/>
                              </w:rPr>
                              <w:t>预期关系</w:t>
                            </w:r>
                            <w:r>
                              <w:rPr>
                                <w:bCs/>
                                <w:lang w:val="zh-CN"/>
                              </w:rPr>
                              <w:br/>
                            </w:r>
                            <w:r>
                              <w:rPr>
                                <w:bCs/>
                                <w:lang w:val="zh-CN"/>
                              </w:rPr>
                              <w:t>模板</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7D5E4A" id="Rectangle 11" o:spid="_x0000_s1026" style="position:absolute;margin-left:-73.3pt;margin-top:-26.2pt;width:611.9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" filled="f" stroked="f">
                <v:textbox inset="2.53958mm,1.2694mm,2.53958mm,1.2694mm">
                  <w:txbxContent>
                    <w:p w14:paraId="4E9ED500" w14:textId="77777777" w:rsidR="0091012C" w:rsidRPr="00F31883" w:rsidRDefault="00000000" w:rsidP="007502AB">
                      <w:pPr>
                        <w:pStyle w:val="Title"/>
                      </w:pPr>
                      <w:r>
                        <w:rPr>
                          <w:bCs/>
                          <w:lang w:val="zh-CN"/>
                        </w:rPr>
                        <w:t>预期关系</w:t>
                      </w:r>
                      <w:r>
                        <w:rPr>
                          <w:bCs/>
                          <w:lang w:val="zh-CN"/>
                        </w:rPr>
                        <w:br/>
                      </w:r>
                      <w:r>
                        <w:rPr>
                          <w:bCs/>
                          <w:lang w:val="zh-CN"/>
                        </w:rPr>
                        <w:t>模板</w:t>
                      </w:r>
                    </w:p>
                  </w:txbxContent>
                </v:textbox>
              </v:rect>
            </w:pict>
          </mc:Fallback>
        </mc:AlternateContent>
      </w:r>
      <w:r w:rsidR="00F31883">
        <w:rPr>
          <w:noProof/>
        </w:rPr>
        <mc:AlternateContent>
          <mc:Choice Requires="wps">
            <w:drawing>
              <wp:anchor distT="0" distB="0" distL="114300" distR="114300" simplePos="0" relativeHeight="251662336" behindDoc="0" locked="1" layoutInCell="1" allowOverlap="1" wp14:anchorId="09BC9875" wp14:editId="2331813E">
                <wp:simplePos x="0" y="0"/>
                <wp:positionH relativeFrom="column">
                  <wp:posOffset>-957304</wp:posOffset>
                </wp:positionH>
                <wp:positionV relativeFrom="page">
                  <wp:posOffset>-128270</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0"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42932247" w14:textId="77777777" w:rsidR="0091012C" w:rsidRDefault="0091012C" w:rsidP="0091012C">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style="width:156.25pt;height:104.4pt;margin-top:-10.1pt;margin-left:-75.4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v:fill r:id="rId11" o:title="" recolor="t" rotate="t" type="frame"/>
                <v:shadow on="t" type="perspective" color="black" opacity="0" origin=",0.5" offset="1.81pt,-0.03pt" matrix="2,,,2"/>
                <v:textbox>
                  <w:txbxContent>
                    <w:p w:rsidR="0091012C" w:rsidP="0091012C" w14:paraId="71807AC1" w14:textId="77777777">
                      <w:pPr>
                        <w:jc w:val="center"/>
                      </w:pPr>
                    </w:p>
                  </w:txbxContent>
                </v:textbox>
                <w10:anchorlock/>
              </v:rect>
            </w:pict>
          </mc:Fallback>
        </mc:AlternateContent>
      </w:r>
      <w:r w:rsidR="00D94895">
        <w:rPr>
          <w:noProof/>
        </w:rPr>
        <mc:AlternateContent>
          <mc:Choice Requires="wps">
            <w:drawing>
              <wp:anchor distT="0" distB="0" distL="114300" distR="114300" simplePos="0" relativeHeight="251658240" behindDoc="0" locked="1" layoutInCell="1" allowOverlap="1" wp14:anchorId="3D37FEF7" wp14:editId="283D2299">
                <wp:simplePos x="0" y="0"/>
                <wp:positionH relativeFrom="column">
                  <wp:posOffset>-930097</wp:posOffset>
                </wp:positionH>
                <wp:positionV relativeFrom="page">
                  <wp:posOffset>-18415</wp:posOffset>
                </wp:positionV>
                <wp:extent cx="7772400" cy="1901952"/>
                <wp:effectExtent l="25400" t="25400" r="25400" b="28575"/>
                <wp:wrapNone/>
                <wp:docPr id="8" name="Rectangle 8"/>
                <wp:cNvGraphicFramePr/>
                <a:graphic xmlns:a="http://schemas.openxmlformats.org/drawingml/2006/main">
                  <a:graphicData uri="http://schemas.microsoft.com/office/word/2010/wordprocessingShape">
                    <wps:wsp>
                      <wps:cNvSpPr/>
                      <wps:spPr>
                        <a:xfrm>
                          <a:off x="0" y="0"/>
                          <a:ext cx="7772400" cy="1901952"/>
                        </a:xfrm>
                        <a:prstGeom prst="rect">
                          <a:avLst/>
                        </a:prstGeom>
                        <a:blipFill>
                          <a:blip r:embed="rId12"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564D64C" w14:textId="77777777" w:rsidR="0091012C" w:rsidRDefault="0091012C" w:rsidP="0091012C"/>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style="width:612pt;height:149.75pt;margin-top:-1.45pt;margin-left:-73.2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13" o:title="" recolor="t" rotate="t" type="frame"/>
                <v:shadow on="t" type="perspective" color="black" opacity="0" origin=",0.5" offset="1.81pt,-0.03pt" matrix="2,,,2"/>
                <v:textbox>
                  <w:txbxContent>
                    <w:p w:rsidR="0091012C" w:rsidP="0091012C" w14:paraId="0E83FE92" w14:textId="77777777"/>
                  </w:txbxContent>
                </v:textbox>
                <w10:anchorlock/>
              </v:rect>
            </w:pict>
          </mc:Fallback>
        </mc:AlternateContent>
      </w:r>
      <w:bookmarkStart w:id="0" w:name="_xkrk04n21kzu" w:colFirst="0" w:colLast="0"/>
      <w:bookmarkEnd w:id="0"/>
      <w:r>
        <w:rPr>
          <w:rFonts w:ascii="Montserrat" w:hAnsi="Montserrat"/>
          <w:bCs/>
          <w:color w:val="0F55CC"/>
          <w:lang w:val="zh-CN"/>
        </w:rPr>
        <w:t>ç</w:t>
      </w:r>
    </w:p>
    <w:p w14:paraId="7709C187" w14:textId="77777777" w:rsidR="0091012C" w:rsidRDefault="0091012C" w:rsidP="00F31883">
      <w:pPr>
        <w:pStyle w:val="Heading1"/>
      </w:pPr>
    </w:p>
    <w:p w14:paraId="4C5246C9" w14:textId="77777777" w:rsidR="0091012C" w:rsidRDefault="00000000" w:rsidP="00F31883">
      <w:pPr>
        <w:pStyle w:val="Heading1"/>
      </w:pPr>
      <w:r>
        <w:rPr>
          <w:noProof/>
        </w:rPr>
        <mc:AlternateContent>
          <mc:Choice Requires="wps">
            <w:drawing>
              <wp:anchor distT="0" distB="0" distL="114300" distR="114300" simplePos="0" relativeHeight="251664384" behindDoc="0" locked="0" layoutInCell="1" allowOverlap="1" wp14:anchorId="4C650B64" wp14:editId="5B72E3ED">
                <wp:simplePos x="0" y="0"/>
                <wp:positionH relativeFrom="column">
                  <wp:posOffset>7689273</wp:posOffset>
                </wp:positionH>
                <wp:positionV relativeFrom="paragraph">
                  <wp:posOffset>348037</wp:posOffset>
                </wp:positionV>
                <wp:extent cx="3389630" cy="785342"/>
                <wp:effectExtent l="0" t="0" r="1270" b="2540"/>
                <wp:wrapNone/>
                <wp:docPr id="12" name="Rectangle 12"/>
                <wp:cNvGraphicFramePr/>
                <a:graphic xmlns:a="http://schemas.openxmlformats.org/drawingml/2006/main">
                  <a:graphicData uri="http://schemas.microsoft.com/office/word/2010/wordprocessingShape">
                    <wps:wsp>
                      <wps:cNvSpPr/>
                      <wps:spPr>
                        <a:xfrm>
                          <a:off x="0" y="0"/>
                          <a:ext cx="3389630" cy="785342"/>
                        </a:xfrm>
                        <a:prstGeom prst="rect">
                          <a:avLst/>
                        </a:prstGeom>
                        <a:solidFill>
                          <a:schemeClr val="bg2">
                            <a:lumMod val="50000"/>
                          </a:schemeClr>
                        </a:solidFill>
                        <a:ln w="9525">
                          <a:noFill/>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8" style="width:266.9pt;height:61.85pt;margin-top:27.4pt;margin-left:605.45pt;mso-height-percent:0;mso-height-relative:margin;mso-width-percent:0;mso-width-relative:margin;mso-wrap-distance-bottom:0;mso-wrap-distance-left:9pt;mso-wrap-distance-right:9pt;mso-wrap-distance-top:0;mso-wrap-style:square;position:absolute;visibility:visible;v-text-anchor:middle;z-index:251665408" fillcolor="#938953" stroked="f">
                <v:stroke joinstyle="round"/>
              </v:rect>
            </w:pict>
          </mc:Fallback>
        </mc:AlternateContent>
      </w:r>
    </w:p>
    <w:p w14:paraId="0B7278D8" w14:textId="77777777" w:rsidR="0091012C" w:rsidRPr="005D29F8" w:rsidRDefault="0091012C" w:rsidP="00F31883">
      <w:pPr>
        <w:pStyle w:val="Heading1"/>
      </w:pPr>
    </w:p>
    <w:p w14:paraId="4192B88E" w14:textId="77777777" w:rsidR="006338DB" w:rsidRPr="005D29F8" w:rsidRDefault="006338DB">
      <w:pPr>
        <w:spacing w:after="0"/>
        <w:rPr>
          <w:b/>
          <w:sz w:val="28"/>
          <w:szCs w:val="28"/>
        </w:rPr>
      </w:pPr>
    </w:p>
    <w:p w14:paraId="34BF015E" w14:textId="77777777" w:rsidR="004E4371" w:rsidRPr="00616226" w:rsidRDefault="00000000" w:rsidP="005D29F8">
      <w:pPr>
        <w:pStyle w:val="Heading2"/>
      </w:pPr>
      <w:r w:rsidRPr="00616226">
        <w:rPr>
          <w:bCs/>
          <w:lang w:val="zh-CN"/>
        </w:rPr>
        <w:t>目的</w:t>
      </w:r>
    </w:p>
    <w:p w14:paraId="1EA44E90" w14:textId="77777777" w:rsidR="004E4371" w:rsidRPr="00365851" w:rsidRDefault="00000000" w:rsidP="004E4371">
      <w:r w:rsidRPr="00365851">
        <w:rPr>
          <w:lang w:val="zh-CN"/>
        </w:rPr>
        <w:t xml:space="preserve">该工具用于就设定预期的工作关系为市政府的执行人员和决策人提供支持。 如需了解更多，请访问 </w:t>
      </w:r>
      <w:hyperlink r:id="rId14" w:history="1">
        <w:r w:rsidRPr="003C1F15">
          <w:rPr>
            <w:rStyle w:val="Hyperlink"/>
            <w:lang w:val="zh-CN"/>
          </w:rPr>
          <w:t>engagement-toolkit.phila.gov</w:t>
        </w:r>
      </w:hyperlink>
      <w:r w:rsidRPr="00365851">
        <w:rPr>
          <w:lang w:val="zh-CN"/>
        </w:rPr>
        <w:t xml:space="preserve"> 查阅“工作范围”指南。</w:t>
      </w:r>
    </w:p>
    <w:p w14:paraId="2066B4DE" w14:textId="77777777" w:rsidR="004E4371" w:rsidRPr="005D29F8" w:rsidRDefault="004E4371" w:rsidP="004E4371">
      <w:pPr>
        <w:rPr>
          <w:b/>
          <w:bCs/>
          <w:sz w:val="28"/>
          <w:szCs w:val="28"/>
        </w:rPr>
      </w:pPr>
    </w:p>
    <w:p w14:paraId="1F35783A" w14:textId="77777777" w:rsidR="004E4371" w:rsidRPr="00361A59" w:rsidRDefault="00000000" w:rsidP="005D29F8">
      <w:pPr>
        <w:pStyle w:val="Heading2"/>
      </w:pPr>
      <w:r w:rsidRPr="00361A59">
        <w:rPr>
          <w:bCs/>
          <w:lang w:val="zh-CN"/>
        </w:rPr>
        <w:t>说明</w:t>
      </w:r>
    </w:p>
    <w:p w14:paraId="6151F8CC" w14:textId="77777777" w:rsidR="004E4371" w:rsidRDefault="00000000" w:rsidP="004E4371">
      <w:pPr>
        <w:pStyle w:val="ListParagraph"/>
        <w:numPr>
          <w:ilvl w:val="0"/>
          <w:numId w:val="41"/>
        </w:numPr>
      </w:pPr>
      <w:r>
        <w:rPr>
          <w:lang w:val="zh-CN"/>
        </w:rPr>
        <w:t>根据你的需要调整下方的工作表模板。</w:t>
      </w:r>
    </w:p>
    <w:p w14:paraId="20C29F00" w14:textId="77777777" w:rsidR="004E4371" w:rsidRDefault="00000000" w:rsidP="004E4371">
      <w:pPr>
        <w:pStyle w:val="ListParagraph"/>
        <w:numPr>
          <w:ilvl w:val="0"/>
          <w:numId w:val="41"/>
        </w:numPr>
      </w:pPr>
      <w:r>
        <w:rPr>
          <w:lang w:val="zh-CN"/>
        </w:rPr>
        <w:t>和你的决策人安排一场会议来一起完成工作表。</w:t>
      </w:r>
    </w:p>
    <w:p w14:paraId="655A8443" w14:textId="77777777" w:rsidR="004E4371" w:rsidRDefault="00000000" w:rsidP="004E4371">
      <w:pPr>
        <w:pStyle w:val="ListParagraph"/>
        <w:numPr>
          <w:ilvl w:val="0"/>
          <w:numId w:val="41"/>
        </w:numPr>
      </w:pPr>
      <w:r>
        <w:rPr>
          <w:lang w:val="zh-CN"/>
        </w:rPr>
        <w:t>在会议开始前，和你的决策人分享工作表，并请他们思考下如何回答他们的问题。</w:t>
      </w:r>
    </w:p>
    <w:p w14:paraId="5C90E032" w14:textId="77777777" w:rsidR="004E4371" w:rsidRDefault="00000000" w:rsidP="004E4371">
      <w:pPr>
        <w:pStyle w:val="ListParagraph"/>
        <w:numPr>
          <w:ilvl w:val="0"/>
          <w:numId w:val="41"/>
        </w:numPr>
      </w:pPr>
      <w:r>
        <w:rPr>
          <w:lang w:val="zh-CN"/>
        </w:rPr>
        <w:t>在会议开始前，想一想工作表中所列问题的回答。</w:t>
      </w:r>
    </w:p>
    <w:p w14:paraId="3CF5C08C" w14:textId="77777777" w:rsidR="004E4371" w:rsidRDefault="00000000" w:rsidP="004E4371">
      <w:pPr>
        <w:pStyle w:val="ListParagraph"/>
        <w:numPr>
          <w:ilvl w:val="0"/>
          <w:numId w:val="41"/>
        </w:numPr>
      </w:pPr>
      <w:r>
        <w:rPr>
          <w:lang w:val="zh-CN"/>
        </w:rPr>
        <w:t xml:space="preserve">在会议期间，对每一条问题进行探讨，并在工作表上做笔记。 </w:t>
      </w:r>
    </w:p>
    <w:p w14:paraId="3AE8814B" w14:textId="77777777" w:rsidR="004E4371" w:rsidRDefault="00000000" w:rsidP="004E4371">
      <w:pPr>
        <w:pStyle w:val="ListParagraph"/>
        <w:numPr>
          <w:ilvl w:val="0"/>
          <w:numId w:val="41"/>
        </w:numPr>
      </w:pPr>
      <w:r>
        <w:rPr>
          <w:lang w:val="zh-CN"/>
        </w:rPr>
        <w:t>必要时回到工作表上来重新设定预期。</w:t>
      </w:r>
    </w:p>
    <w:p w14:paraId="04B4EA33" w14:textId="77777777" w:rsidR="004E4371" w:rsidRDefault="004E4371" w:rsidP="004E4371">
      <w:pPr>
        <w:rPr>
          <w:b/>
          <w:bCs/>
        </w:rPr>
      </w:pPr>
    </w:p>
    <w:p w14:paraId="2B8952BD" w14:textId="77777777" w:rsidR="005A7A8C" w:rsidRDefault="00000000">
      <w:pPr>
        <w:rPr>
          <w:b/>
          <w:bCs/>
        </w:rPr>
      </w:pPr>
      <w:r>
        <w:rPr>
          <w:b/>
          <w:bCs/>
          <w:lang w:val="zh-CN"/>
        </w:rPr>
        <w:br w:type="page"/>
      </w:r>
    </w:p>
    <w:p w14:paraId="4E37D694" w14:textId="77777777" w:rsidR="004E4371" w:rsidRPr="00616226" w:rsidRDefault="00000000" w:rsidP="004E4371">
      <w:pPr>
        <w:pStyle w:val="Heading2"/>
      </w:pPr>
      <w:r>
        <w:rPr>
          <w:bCs/>
          <w:lang w:val="zh-CN"/>
        </w:rPr>
        <w:lastRenderedPageBreak/>
        <w:t>工作表模板</w:t>
      </w:r>
    </w:p>
    <w:p w14:paraId="4F2FD544" w14:textId="77777777" w:rsidR="004E4371" w:rsidRPr="00D54690" w:rsidRDefault="00000000" w:rsidP="004E4371">
      <w:r>
        <w:rPr>
          <w:lang w:val="zh-CN"/>
        </w:rPr>
        <w:t>该工作表的目的是为了就如何规划协同工作来设定共同的预期。</w:t>
      </w:r>
    </w:p>
    <w:p w14:paraId="791561F3" w14:textId="77777777" w:rsidR="004E4371" w:rsidRDefault="004E4371" w:rsidP="004E4371">
      <w:pPr>
        <w:rPr>
          <w:b/>
          <w:bCs/>
        </w:rPr>
      </w:pPr>
    </w:p>
    <w:p w14:paraId="445B95B9" w14:textId="77777777" w:rsidR="004E4371" w:rsidRPr="007A20A2" w:rsidRDefault="00000000" w:rsidP="004E4371">
      <w:r w:rsidRPr="007A20A2">
        <w:rPr>
          <w:lang w:val="zh-CN"/>
        </w:rPr>
        <w:t>执行人员姓名： __________________________________________________________________</w:t>
      </w:r>
    </w:p>
    <w:p w14:paraId="088BAA29" w14:textId="77777777" w:rsidR="004E4371" w:rsidRPr="007A20A2" w:rsidRDefault="00000000" w:rsidP="004E4371">
      <w:r w:rsidRPr="007A20A2">
        <w:rPr>
          <w:lang w:val="zh-CN"/>
        </w:rPr>
        <w:t>决策人姓名： ______________________________________________________________________</w:t>
      </w:r>
    </w:p>
    <w:p w14:paraId="710B9319" w14:textId="77777777" w:rsidR="004E4371" w:rsidRPr="00127726" w:rsidRDefault="00000000" w:rsidP="004E4371">
      <w:r w:rsidRPr="007A20A2">
        <w:rPr>
          <w:lang w:val="zh-CN"/>
        </w:rPr>
        <w:t>日期： ________________________________________________________________________________</w:t>
      </w:r>
    </w:p>
    <w:p w14:paraId="64172CBA" w14:textId="77777777" w:rsidR="004E4371" w:rsidRDefault="004E4371" w:rsidP="004E4371">
      <w:pPr>
        <w:rPr>
          <w:b/>
          <w:bCs/>
        </w:rPr>
      </w:pPr>
    </w:p>
    <w:p w14:paraId="681BC524" w14:textId="77777777" w:rsidR="004E4371" w:rsidRPr="009973CA" w:rsidRDefault="00000000" w:rsidP="004E4371">
      <w:pPr>
        <w:pStyle w:val="Heading2"/>
      </w:pPr>
      <w:r w:rsidRPr="009973CA">
        <w:rPr>
          <w:bCs/>
          <w:lang w:val="zh-CN"/>
        </w:rPr>
        <w:t>执行人员问题</w:t>
      </w:r>
    </w:p>
    <w:p w14:paraId="0C66F3A9" w14:textId="77777777" w:rsidR="004E4371" w:rsidRPr="002A73F5" w:rsidRDefault="00000000" w:rsidP="004E4371">
      <w:r>
        <w:rPr>
          <w:lang w:val="zh-CN"/>
        </w:rPr>
        <w:t>你的学习风格是怎样的？ 例如，你可能喜欢在学习新东西时进行探讨、倾听、观察、阅读或是采取行动。</w:t>
      </w:r>
    </w:p>
    <w:p w14:paraId="649E5E5A" w14:textId="77777777" w:rsidR="004E4371" w:rsidRDefault="004E4371" w:rsidP="004E4371"/>
    <w:p w14:paraId="2A96993C" w14:textId="77777777" w:rsidR="004E4371" w:rsidRDefault="004E4371" w:rsidP="004E4371"/>
    <w:p w14:paraId="6E8153E8" w14:textId="77777777" w:rsidR="004E4371" w:rsidRDefault="004E4371" w:rsidP="004E4371">
      <w:pPr>
        <w:rPr>
          <w:b/>
          <w:bCs/>
        </w:rPr>
      </w:pPr>
    </w:p>
    <w:p w14:paraId="727CE590" w14:textId="77777777" w:rsidR="004E4371" w:rsidRPr="002A73F5" w:rsidRDefault="00000000" w:rsidP="004E4371">
      <w:r w:rsidRPr="00DF4FB4">
        <w:rPr>
          <w:lang w:val="zh-CN"/>
        </w:rPr>
        <w:t>工作关系中有哪些方面或品质是你喜欢的？ 例如，你可能喜欢同事们提供场所一起进行头脑风暴。</w:t>
      </w:r>
    </w:p>
    <w:p w14:paraId="3C7FAFF0" w14:textId="77777777" w:rsidR="004E4371" w:rsidRDefault="004E4371" w:rsidP="004E4371"/>
    <w:p w14:paraId="098D4FF3" w14:textId="77777777" w:rsidR="004E4371" w:rsidRDefault="004E4371" w:rsidP="004E4371"/>
    <w:p w14:paraId="0D40D4E1" w14:textId="77777777" w:rsidR="004E4371" w:rsidRPr="00127726" w:rsidRDefault="004E4371" w:rsidP="004E4371"/>
    <w:p w14:paraId="0B3366AD" w14:textId="77777777" w:rsidR="004E4371" w:rsidRPr="002A73F5" w:rsidRDefault="00000000" w:rsidP="004E4371">
      <w:r w:rsidRPr="00DF4FB4">
        <w:rPr>
          <w:lang w:val="zh-CN"/>
        </w:rPr>
        <w:t>工作关系中有哪些方面或品质是你不喜欢的？ 例如，你可能不喜欢同事们对你的工作管得太多。</w:t>
      </w:r>
    </w:p>
    <w:p w14:paraId="4DF6B165" w14:textId="77777777" w:rsidR="004E4371" w:rsidRDefault="004E4371" w:rsidP="004E4371"/>
    <w:p w14:paraId="0C005286" w14:textId="77777777" w:rsidR="001505F7" w:rsidRDefault="001505F7" w:rsidP="004E4371"/>
    <w:p w14:paraId="036AA890" w14:textId="77777777" w:rsidR="004E4371" w:rsidRDefault="004E4371" w:rsidP="004E4371"/>
    <w:p w14:paraId="2DD15389" w14:textId="77777777" w:rsidR="004E4371" w:rsidRPr="001505F7" w:rsidRDefault="00000000" w:rsidP="004E4371">
      <w:r>
        <w:rPr>
          <w:lang w:val="zh-CN"/>
        </w:rPr>
        <w:t>你的决策人希望你在工作关系中有怎样的表现？ 例如，你设定的预期可能是你会跟进自己的承诺。</w:t>
      </w:r>
    </w:p>
    <w:p w14:paraId="527E8396" w14:textId="77777777" w:rsidR="004E4371" w:rsidRDefault="004E4371" w:rsidP="004E4371"/>
    <w:p w14:paraId="5A8B0302" w14:textId="77777777" w:rsidR="004E4371" w:rsidRDefault="004E4371" w:rsidP="004E4371"/>
    <w:p w14:paraId="21FF44B0" w14:textId="77777777" w:rsidR="004E4371" w:rsidRDefault="004E4371" w:rsidP="004E4371"/>
    <w:p w14:paraId="58FAC90F" w14:textId="77777777" w:rsidR="004E4371" w:rsidRDefault="004E4371" w:rsidP="004E4371"/>
    <w:p w14:paraId="28003C56" w14:textId="77777777" w:rsidR="004E4371" w:rsidRPr="009973CA" w:rsidRDefault="00000000" w:rsidP="004E4371">
      <w:pPr>
        <w:pStyle w:val="Heading2"/>
      </w:pPr>
      <w:r w:rsidRPr="009973CA">
        <w:rPr>
          <w:bCs/>
          <w:lang w:val="zh-CN"/>
        </w:rPr>
        <w:t>决策人问题</w:t>
      </w:r>
    </w:p>
    <w:p w14:paraId="2C177AB2" w14:textId="77777777" w:rsidR="004E4371" w:rsidRPr="00CE27F2" w:rsidRDefault="00000000" w:rsidP="004E4371">
      <w:r>
        <w:rPr>
          <w:lang w:val="zh-CN"/>
        </w:rPr>
        <w:t>你的学习风格是怎样的？ 例如，你可能喜欢在学习新东西时进行探讨、倾听、观察、阅读或是采取行动。</w:t>
      </w:r>
    </w:p>
    <w:p w14:paraId="1BCAD522" w14:textId="77777777" w:rsidR="004E4371" w:rsidRDefault="004E4371" w:rsidP="004E4371"/>
    <w:p w14:paraId="4F5F445B" w14:textId="77777777" w:rsidR="004E4371" w:rsidRPr="00D763AB" w:rsidRDefault="004E4371" w:rsidP="004E4371"/>
    <w:p w14:paraId="14CE2A15" w14:textId="77777777" w:rsidR="004E4371" w:rsidRDefault="004E4371" w:rsidP="004E4371">
      <w:pPr>
        <w:rPr>
          <w:b/>
          <w:bCs/>
        </w:rPr>
      </w:pPr>
    </w:p>
    <w:p w14:paraId="443124FF" w14:textId="77777777" w:rsidR="004E4371" w:rsidRPr="00CE27F2" w:rsidRDefault="00000000" w:rsidP="004E4371">
      <w:r w:rsidRPr="00DF4FB4">
        <w:rPr>
          <w:lang w:val="zh-CN"/>
        </w:rPr>
        <w:t>工作关系中有哪些方面或品质是你喜欢的？ 例如，你可能喜欢同事们请你帮助他们获得成功。</w:t>
      </w:r>
    </w:p>
    <w:p w14:paraId="2C651B69" w14:textId="77777777" w:rsidR="004E4371" w:rsidRDefault="004E4371" w:rsidP="004E4371"/>
    <w:p w14:paraId="3DD95DA4" w14:textId="77777777" w:rsidR="004E4371" w:rsidRPr="00DF4FB4" w:rsidRDefault="004E4371" w:rsidP="004E4371"/>
    <w:p w14:paraId="56EA35E4" w14:textId="77777777" w:rsidR="004E4371" w:rsidRDefault="004E4371" w:rsidP="004E4371">
      <w:pPr>
        <w:rPr>
          <w:b/>
          <w:bCs/>
        </w:rPr>
      </w:pPr>
    </w:p>
    <w:p w14:paraId="72225972" w14:textId="77777777" w:rsidR="004E4371" w:rsidRPr="00B71EC6" w:rsidRDefault="00000000" w:rsidP="004E4371">
      <w:r w:rsidRPr="00DF4FB4">
        <w:rPr>
          <w:lang w:val="zh-CN"/>
        </w:rPr>
        <w:t>工作关系中有哪些方面或品质是你不喜欢的？ 例如，你可能不喜欢同事们对你或你的工作传闲话。</w:t>
      </w:r>
    </w:p>
    <w:p w14:paraId="2ACE60A7" w14:textId="77777777" w:rsidR="004E4371" w:rsidRDefault="004E4371" w:rsidP="004E4371"/>
    <w:p w14:paraId="4A5EB26C" w14:textId="77777777" w:rsidR="004E4371" w:rsidRDefault="004E4371" w:rsidP="004E4371"/>
    <w:p w14:paraId="2DEFA537" w14:textId="77777777" w:rsidR="004E4371" w:rsidRDefault="004E4371" w:rsidP="004E4371"/>
    <w:p w14:paraId="5DA1E97F" w14:textId="77777777" w:rsidR="004E4371" w:rsidRPr="00B71EC6" w:rsidRDefault="00000000" w:rsidP="004E4371">
      <w:r>
        <w:rPr>
          <w:lang w:val="zh-CN"/>
        </w:rPr>
        <w:t>执行人员希望你在工作关系中有怎样的表现？ 例如，你设定的预期可能是你会明确传达目标。</w:t>
      </w:r>
    </w:p>
    <w:p w14:paraId="2787A805" w14:textId="77777777" w:rsidR="004E4371" w:rsidRDefault="004E4371" w:rsidP="004E4371"/>
    <w:p w14:paraId="1A459D76" w14:textId="77777777" w:rsidR="004E4371" w:rsidRDefault="004E4371" w:rsidP="004E4371"/>
    <w:p w14:paraId="7BB682F1" w14:textId="77777777" w:rsidR="004E4371" w:rsidRPr="009973CA" w:rsidRDefault="004E4371" w:rsidP="004E4371">
      <w:pPr>
        <w:rPr>
          <w:color w:val="0070C0"/>
          <w:sz w:val="28"/>
          <w:szCs w:val="28"/>
        </w:rPr>
      </w:pPr>
    </w:p>
    <w:p w14:paraId="23CA57E8" w14:textId="77777777" w:rsidR="004E4371" w:rsidRPr="009973CA" w:rsidRDefault="00000000" w:rsidP="004E4371">
      <w:pPr>
        <w:pStyle w:val="Heading2"/>
      </w:pPr>
      <w:r w:rsidRPr="009973CA">
        <w:rPr>
          <w:bCs/>
          <w:lang w:val="zh-CN"/>
        </w:rPr>
        <w:t>执行人员和决策人问题</w:t>
      </w:r>
    </w:p>
    <w:p w14:paraId="249B189A" w14:textId="77777777" w:rsidR="004E4371" w:rsidRPr="002A49EC" w:rsidRDefault="00000000" w:rsidP="004E4371">
      <w:r>
        <w:rPr>
          <w:lang w:val="zh-CN"/>
        </w:rPr>
        <w:t xml:space="preserve">我们在工作关系中可以向彼此作出哪些承诺？ 例如，我们可以承诺共同作出协同决策。 </w:t>
      </w:r>
    </w:p>
    <w:p w14:paraId="6D0BA40F" w14:textId="77777777" w:rsidR="004E4371" w:rsidRDefault="004E4371" w:rsidP="004E4371"/>
    <w:p w14:paraId="72A1C4AA" w14:textId="77777777" w:rsidR="004E4371" w:rsidRDefault="004E4371" w:rsidP="004E4371"/>
    <w:p w14:paraId="43029948" w14:textId="77777777" w:rsidR="004E4371" w:rsidRDefault="004E4371" w:rsidP="004E4371"/>
    <w:p w14:paraId="55BF2BCF" w14:textId="77777777" w:rsidR="004E4371" w:rsidRDefault="004E4371" w:rsidP="004E4371"/>
    <w:p w14:paraId="22007712" w14:textId="77777777" w:rsidR="004E4371" w:rsidRPr="002A49EC" w:rsidRDefault="00000000" w:rsidP="004E4371">
      <w:r>
        <w:rPr>
          <w:lang w:val="zh-CN"/>
        </w:rPr>
        <w:t>我们在工作关系中会尽量避免哪些事情？ 例如，我们会尽量避免臆断不良意图。</w:t>
      </w:r>
    </w:p>
    <w:p w14:paraId="06E4C356" w14:textId="77777777" w:rsidR="004E4371" w:rsidRDefault="004E4371" w:rsidP="004E4371"/>
    <w:p w14:paraId="11266CE6" w14:textId="77777777" w:rsidR="004E4371" w:rsidRDefault="004E4371" w:rsidP="004E4371"/>
    <w:p w14:paraId="0A2C5EF1" w14:textId="77777777" w:rsidR="004E4371" w:rsidRDefault="004E4371" w:rsidP="004E4371"/>
    <w:p w14:paraId="6342FD8B" w14:textId="77777777" w:rsidR="004E4371" w:rsidRPr="002A49EC" w:rsidRDefault="00000000" w:rsidP="004E4371">
      <w:r>
        <w:rPr>
          <w:lang w:val="zh-CN"/>
        </w:rPr>
        <w:t>我们如何提供反馈和接受彼此的反馈？ 例如，我们可以选择制定月度反思并一起进行审查。</w:t>
      </w:r>
      <w:r>
        <w:rPr>
          <w:i/>
          <w:iCs/>
          <w:lang w:val="zh-CN"/>
        </w:rPr>
        <w:t xml:space="preserve"> </w:t>
      </w:r>
    </w:p>
    <w:p w14:paraId="1C05ADF7" w14:textId="77777777" w:rsidR="004E4371" w:rsidRDefault="004E4371" w:rsidP="004E4371"/>
    <w:p w14:paraId="20EFA8DC" w14:textId="77777777" w:rsidR="004E4371" w:rsidRDefault="004E4371" w:rsidP="004E4371"/>
    <w:p w14:paraId="252DC861" w14:textId="77777777" w:rsidR="004E4371" w:rsidRDefault="004E4371" w:rsidP="004E4371"/>
    <w:p w14:paraId="686CFD83" w14:textId="77777777" w:rsidR="00015F15" w:rsidRPr="009271C4" w:rsidRDefault="00000000">
      <w:r>
        <w:rPr>
          <w:lang w:val="zh-CN"/>
        </w:rPr>
        <w:t>我们如何解决彼此之间的分歧？ 例如，我们可以选择邀请第三位同事来加入对话。</w:t>
      </w:r>
    </w:p>
    <w:p w14:paraId="38468759" w14:textId="77777777" w:rsidR="00015F15" w:rsidRDefault="00015F15"/>
    <w:p w14:paraId="04C3255F" w14:textId="77777777" w:rsidR="006338DB" w:rsidRDefault="006338DB">
      <w:bookmarkStart w:id="1" w:name="_35nkun2" w:colFirst="0" w:colLast="0"/>
      <w:bookmarkStart w:id="2" w:name="_u3ect21kc61" w:colFirst="0" w:colLast="0"/>
      <w:bookmarkStart w:id="3" w:name="_scsudqpzt3ws" w:colFirst="0" w:colLast="0"/>
      <w:bookmarkStart w:id="4" w:name="_2bn6wsx" w:colFirst="0" w:colLast="0"/>
      <w:bookmarkEnd w:id="1"/>
      <w:bookmarkEnd w:id="2"/>
      <w:bookmarkEnd w:id="3"/>
      <w:bookmarkEnd w:id="4"/>
    </w:p>
    <w:sectPr w:rsidR="006338DB" w:rsidSect="00EB2FE6">
      <w:headerReference w:type="default" r:id="rId15"/>
      <w:footerReference w:type="default" r:id="rId16"/>
      <w:footerReference w:type="first" r:id="rId17"/>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DAE8" w14:textId="77777777" w:rsidR="00CB79C0" w:rsidRDefault="00CB79C0">
      <w:pPr>
        <w:spacing w:after="0" w:line="240" w:lineRule="auto"/>
      </w:pPr>
      <w:r>
        <w:separator/>
      </w:r>
    </w:p>
  </w:endnote>
  <w:endnote w:type="continuationSeparator" w:id="0">
    <w:p w14:paraId="01C9E1C4" w14:textId="77777777" w:rsidR="00CB79C0" w:rsidRDefault="00CB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A000022F" w:usb1="4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F711" w14:textId="77777777" w:rsidR="006338DB" w:rsidRPr="008D797C" w:rsidRDefault="00000000">
    <w:pPr>
      <w:spacing w:after="0"/>
      <w:ind w:left="-900" w:right="-720"/>
      <w:rPr>
        <w:rFonts w:ascii="Georgia" w:eastAsia="Georgia" w:hAnsi="Georgia" w:cs="Georgia"/>
        <w:color w:val="0070C0"/>
        <w:sz w:val="16"/>
        <w:szCs w:val="16"/>
      </w:rPr>
    </w:pPr>
    <w:r w:rsidRPr="008D797C">
      <w:rPr>
        <w:b/>
        <w:bCs/>
        <w:i/>
        <w:iCs/>
        <w:color w:val="0070C0"/>
        <w:sz w:val="16"/>
        <w:szCs w:val="16"/>
        <w:lang w:val="zh-CN"/>
      </w:rPr>
      <w:t xml:space="preserve">    </w:t>
    </w:r>
    <w:r w:rsidR="009A48E1" w:rsidRPr="007502AB">
      <w:rPr>
        <w:rStyle w:val="FooterChar"/>
        <w:lang w:val="zh-CN"/>
      </w:rPr>
      <w:t>公平的社区参与工具包： 预期关系模板</w:t>
    </w:r>
    <w:r w:rsidR="00690C73" w:rsidRPr="008D797C">
      <w:rPr>
        <w:iCs/>
        <w:color w:val="0070C0"/>
        <w:sz w:val="16"/>
        <w:szCs w:val="16"/>
        <w:lang w:val="zh-CN"/>
      </w:rPr>
      <w:tab/>
    </w:r>
    <w:r w:rsidR="00690C73" w:rsidRPr="008D797C">
      <w:rPr>
        <w:iCs/>
        <w:color w:val="0070C0"/>
        <w:sz w:val="16"/>
        <w:szCs w:val="16"/>
        <w:lang w:val="zh-CN"/>
      </w:rPr>
      <w:tab/>
    </w:r>
    <w:r w:rsidR="00690C73" w:rsidRPr="008D797C">
      <w:rPr>
        <w:iCs/>
        <w:color w:val="0070C0"/>
        <w:sz w:val="16"/>
        <w:szCs w:val="16"/>
        <w:lang w:val="zh-CN"/>
      </w:rPr>
      <w:tab/>
      <w:t xml:space="preserve"> </w:t>
    </w:r>
    <w:r w:rsidR="00690C73" w:rsidRPr="008D797C">
      <w:rPr>
        <w:iCs/>
        <w:color w:val="0070C0"/>
        <w:sz w:val="16"/>
        <w:szCs w:val="16"/>
        <w:lang w:val="zh-CN"/>
      </w:rPr>
      <w:tab/>
    </w:r>
    <w:r w:rsidR="00690C73" w:rsidRPr="008D797C">
      <w:rPr>
        <w:iCs/>
        <w:color w:val="0070C0"/>
        <w:sz w:val="16"/>
        <w:szCs w:val="16"/>
        <w:lang w:val="zh-CN"/>
      </w:rPr>
      <w:tab/>
    </w:r>
    <w:r w:rsidR="00690C73" w:rsidRPr="008D797C">
      <w:rPr>
        <w:iCs/>
        <w:color w:val="0070C0"/>
        <w:sz w:val="16"/>
        <w:szCs w:val="16"/>
        <w:lang w:val="zh-CN"/>
      </w:rPr>
      <w:tab/>
      <w:t xml:space="preserve">      </w:t>
    </w:r>
    <w:r w:rsidRPr="008D797C">
      <w:rPr>
        <w:rStyle w:val="FooterChar"/>
        <w:lang w:val="zh-CN"/>
      </w:rPr>
      <w:t xml:space="preserve"> </w:t>
    </w:r>
    <w:r w:rsidRPr="008D797C">
      <w:rPr>
        <w:rStyle w:val="FooterChar"/>
      </w:rPr>
      <w:fldChar w:fldCharType="begin"/>
    </w:r>
    <w:r w:rsidRPr="008D797C">
      <w:rPr>
        <w:rStyle w:val="FooterChar"/>
      </w:rPr>
      <w:instrText>PAGE</w:instrText>
    </w:r>
    <w:r w:rsidRPr="008D797C">
      <w:rPr>
        <w:rStyle w:val="FooterChar"/>
      </w:rPr>
      <w:fldChar w:fldCharType="separate"/>
    </w:r>
    <w:r w:rsidR="00015F15" w:rsidRPr="008D797C">
      <w:rPr>
        <w:rStyle w:val="FooterChar"/>
      </w:rPr>
      <w:t>1</w:t>
    </w:r>
    <w:r w:rsidRPr="008D797C">
      <w:rPr>
        <w:rStyle w:val="FooterChar"/>
      </w:rPr>
      <w:fldChar w:fldCharType="end"/>
    </w:r>
  </w:p>
  <w:p w14:paraId="13882AAF" w14:textId="77777777" w:rsidR="006338DB" w:rsidRDefault="00000000">
    <w:pPr>
      <w:spacing w:after="0"/>
      <w:ind w:left="-900" w:right="-720"/>
      <w:rPr>
        <w:rFonts w:ascii="Georgia" w:eastAsia="Georgia" w:hAnsi="Georgia" w:cs="Georgia"/>
        <w:sz w:val="22"/>
        <w:szCs w:val="22"/>
      </w:rPr>
    </w:pPr>
    <w:r>
      <w:rPr>
        <w:noProof/>
      </w:rPr>
      <mc:AlternateContent>
        <mc:Choice Requires="wps">
          <w:drawing>
            <wp:anchor distT="0" distB="0" distL="114300" distR="114300" simplePos="0" relativeHeight="251662336" behindDoc="0" locked="0" layoutInCell="1" allowOverlap="1" wp14:anchorId="778ADFAD" wp14:editId="25B3EF14">
              <wp:simplePos x="0" y="0"/>
              <wp:positionH relativeFrom="column">
                <wp:posOffset>-920345</wp:posOffset>
              </wp:positionH>
              <wp:positionV relativeFrom="paragraph">
                <wp:posOffset>190135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6CA2DC2" w14:textId="77777777" w:rsidR="00EB2FE6" w:rsidRDefault="00EB2FE6" w:rsidP="00EB2FE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style="width:612.1pt;height:33.1pt;margin-top:14.95pt;margin-left:-72.45pt;mso-height-percent:0;mso-height-relative:margin;mso-width-percent:0;mso-width-relative:margin;mso-wrap-distance-bottom:0;mso-wrap-distance-left:9pt;mso-wrap-distance-right:9pt;mso-wrap-distance-top:0;mso-wrap-style:square;position:absolute;visibility:visible;v-text-anchor:middle;z-index:251663360" stroked="f">
              <v:fill r:id="rId2" o:title="" recolor="t" rotate="t" type="frame"/>
              <v:shadow on="t" type="perspective" color="black" opacity="0" origin=",0.5" offset="1.81pt,-0.03pt" matrix="2,,,2"/>
              <v:textbox>
                <w:txbxContent>
                  <w:p w:rsidR="00EB2FE6" w:rsidP="00EB2FE6" w14:paraId="2AEACD17"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C8E8" w14:textId="77777777" w:rsidR="006338DB" w:rsidRDefault="006338DB">
    <w:pPr>
      <w:jc w:val="right"/>
    </w:pPr>
  </w:p>
  <w:p w14:paraId="21616AD6" w14:textId="77777777" w:rsidR="006338DB" w:rsidRDefault="006338DB"/>
  <w:p w14:paraId="314C65A4" w14:textId="77777777" w:rsidR="006338DB" w:rsidRDefault="00000000">
    <w:r>
      <w:rPr>
        <w:noProof/>
      </w:rPr>
      <mc:AlternateContent>
        <mc:Choice Requires="wps">
          <w:drawing>
            <wp:anchor distT="0" distB="0" distL="114300" distR="114300" simplePos="0" relativeHeight="251660288" behindDoc="0" locked="0" layoutInCell="1" allowOverlap="1" wp14:anchorId="02E7963B" wp14:editId="097AFF3F">
              <wp:simplePos x="0" y="0"/>
              <wp:positionH relativeFrom="column">
                <wp:posOffset>-930275</wp:posOffset>
              </wp:positionH>
              <wp:positionV relativeFrom="paragraph">
                <wp:posOffset>322148</wp:posOffset>
              </wp:positionV>
              <wp:extent cx="7773670" cy="504135"/>
              <wp:effectExtent l="25400" t="25400" r="24130" b="29845"/>
              <wp:wrapNone/>
              <wp:docPr id="2" name="Rectangle 2"/>
              <wp:cNvGraphicFramePr/>
              <a:graphic xmlns:a="http://schemas.openxmlformats.org/drawingml/2006/main">
                <a:graphicData uri="http://schemas.microsoft.com/office/word/2010/wordprocessingShape">
                  <wps:wsp>
                    <wps:cNvSpPr/>
                    <wps:spPr>
                      <a:xfrm>
                        <a:off x="0" y="0"/>
                        <a:ext cx="7773670" cy="504135"/>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86F9E5A" w14:textId="77777777" w:rsidR="00EB2FE6" w:rsidRDefault="00EB2FE6" w:rsidP="00EB2FE6"/>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1" style="width:612.1pt;height:39.7pt;margin-top:25.35pt;margin-left:-73.25pt;mso-height-percent:0;mso-height-relative:margin;mso-width-percent:0;mso-width-relative:margin;mso-wrap-distance-bottom:0;mso-wrap-distance-left:9pt;mso-wrap-distance-right:9pt;mso-wrap-distance-top:0;mso-wrap-style:square;position:absolute;visibility:visible;v-text-anchor:middle;z-index:251661312" stroked="f">
              <v:fill r:id="rId2" o:title="" recolor="t" rotate="t" type="frame"/>
              <v:shadow on="t" type="perspective" color="black" opacity="0" origin=",0.5" offset="1.81pt,-0.03pt" matrix="2,,,2"/>
              <v:textbox>
                <w:txbxContent>
                  <w:p w:rsidR="00EB2FE6" w:rsidP="00EB2FE6" w14:paraId="7F0FD1B6" w14:textId="77777777"/>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2856" w14:textId="77777777" w:rsidR="00CB79C0" w:rsidRDefault="00CB79C0">
      <w:pPr>
        <w:spacing w:after="0" w:line="240" w:lineRule="auto"/>
      </w:pPr>
      <w:r>
        <w:separator/>
      </w:r>
    </w:p>
  </w:footnote>
  <w:footnote w:type="continuationSeparator" w:id="0">
    <w:p w14:paraId="4E1DF276" w14:textId="77777777" w:rsidR="00CB79C0" w:rsidRDefault="00CB7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4C54" w14:textId="77777777" w:rsidR="006338DB" w:rsidRDefault="00000000" w:rsidP="007234CD">
    <w:pPr>
      <w:pBdr>
        <w:top w:val="nil"/>
        <w:left w:val="nil"/>
        <w:bottom w:val="nil"/>
        <w:right w:val="nil"/>
        <w:between w:val="nil"/>
      </w:pBdr>
      <w:spacing w:before="200" w:after="0"/>
      <w:ind w:right="-810"/>
      <w:rPr>
        <w:color w:val="000000"/>
        <w:sz w:val="18"/>
        <w:szCs w:val="18"/>
      </w:rPr>
    </w:pPr>
    <w:r>
      <w:rPr>
        <w:noProof/>
      </w:rPr>
      <mc:AlternateContent>
        <mc:Choice Requires="wps">
          <w:drawing>
            <wp:anchor distT="0" distB="0" distL="114300" distR="114300" simplePos="0" relativeHeight="251658240" behindDoc="0" locked="0" layoutInCell="1" allowOverlap="1" wp14:anchorId="727D9204" wp14:editId="56578B61">
              <wp:simplePos x="0" y="0"/>
              <wp:positionH relativeFrom="column">
                <wp:posOffset>-927100</wp:posOffset>
              </wp:positionH>
              <wp:positionV relativeFrom="paragraph">
                <wp:posOffset>-391808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C7AA981" w14:textId="77777777" w:rsidR="00A35D8E" w:rsidRDefault="00A35D8E" w:rsidP="00A35D8E"/>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612.1pt;height:33.1pt;margin-top:-30.85pt;margin-left:-73pt;mso-height-percent:0;mso-height-relative:margin;mso-width-percent:0;mso-width-relative:margin;mso-wrap-distance-bottom:0;mso-wrap-distance-left:9pt;mso-wrap-distance-right:9pt;mso-wrap-distance-top:0;mso-wrap-style:square;position:absolute;visibility:visible;v-text-anchor:middle;z-index:251659264" stroked="f">
              <v:fill r:id="rId2" o:title="" recolor="t" rotate="t" type="frame"/>
              <v:shadow on="t" type="perspective" color="black" opacity="0" origin=",0.5" offset="1.81pt,-0.03pt" matrix="2,,,2"/>
              <v:textbox>
                <w:txbxContent>
                  <w:p w:rsidR="00A35D8E" w:rsidP="00A35D8E" w14:paraId="69180F73"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EBD"/>
    <w:multiLevelType w:val="multilevel"/>
    <w:tmpl w:val="AEB4E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B328B"/>
    <w:multiLevelType w:val="multilevel"/>
    <w:tmpl w:val="A578865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9748BE"/>
    <w:multiLevelType w:val="multilevel"/>
    <w:tmpl w:val="AC84E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D445B"/>
    <w:multiLevelType w:val="multilevel"/>
    <w:tmpl w:val="4ABE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80336F"/>
    <w:multiLevelType w:val="multilevel"/>
    <w:tmpl w:val="D8CC8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C117BC"/>
    <w:multiLevelType w:val="multilevel"/>
    <w:tmpl w:val="64CC5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DE5421"/>
    <w:multiLevelType w:val="multilevel"/>
    <w:tmpl w:val="983A6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776E0D"/>
    <w:multiLevelType w:val="multilevel"/>
    <w:tmpl w:val="7576B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FF662A"/>
    <w:multiLevelType w:val="multilevel"/>
    <w:tmpl w:val="3294E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6F2F1A"/>
    <w:multiLevelType w:val="multilevel"/>
    <w:tmpl w:val="54A00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8C0820"/>
    <w:multiLevelType w:val="multilevel"/>
    <w:tmpl w:val="ED686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0D4AA9"/>
    <w:multiLevelType w:val="multilevel"/>
    <w:tmpl w:val="DB68B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34131A"/>
    <w:multiLevelType w:val="multilevel"/>
    <w:tmpl w:val="DD6C2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EB5A8C"/>
    <w:multiLevelType w:val="multilevel"/>
    <w:tmpl w:val="099E3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640CCE"/>
    <w:multiLevelType w:val="multilevel"/>
    <w:tmpl w:val="DA5E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437A76"/>
    <w:multiLevelType w:val="multilevel"/>
    <w:tmpl w:val="8884A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59545C"/>
    <w:multiLevelType w:val="multilevel"/>
    <w:tmpl w:val="11E60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B2038AA"/>
    <w:multiLevelType w:val="hybridMultilevel"/>
    <w:tmpl w:val="0AA4B5F2"/>
    <w:lvl w:ilvl="0" w:tplc="94B67092">
      <w:start w:val="1"/>
      <w:numFmt w:val="decimal"/>
      <w:lvlText w:val="%1."/>
      <w:lvlJc w:val="left"/>
      <w:pPr>
        <w:ind w:left="720" w:hanging="360"/>
      </w:pPr>
    </w:lvl>
    <w:lvl w:ilvl="1" w:tplc="209093EE" w:tentative="1">
      <w:start w:val="1"/>
      <w:numFmt w:val="lowerLetter"/>
      <w:lvlText w:val="%2."/>
      <w:lvlJc w:val="left"/>
      <w:pPr>
        <w:ind w:left="1440" w:hanging="360"/>
      </w:pPr>
    </w:lvl>
    <w:lvl w:ilvl="2" w:tplc="A294B108" w:tentative="1">
      <w:start w:val="1"/>
      <w:numFmt w:val="lowerRoman"/>
      <w:lvlText w:val="%3."/>
      <w:lvlJc w:val="right"/>
      <w:pPr>
        <w:ind w:left="2160" w:hanging="180"/>
      </w:pPr>
    </w:lvl>
    <w:lvl w:ilvl="3" w:tplc="1048E80C" w:tentative="1">
      <w:start w:val="1"/>
      <w:numFmt w:val="decimal"/>
      <w:lvlText w:val="%4."/>
      <w:lvlJc w:val="left"/>
      <w:pPr>
        <w:ind w:left="2880" w:hanging="360"/>
      </w:pPr>
    </w:lvl>
    <w:lvl w:ilvl="4" w:tplc="937A1A52" w:tentative="1">
      <w:start w:val="1"/>
      <w:numFmt w:val="lowerLetter"/>
      <w:lvlText w:val="%5."/>
      <w:lvlJc w:val="left"/>
      <w:pPr>
        <w:ind w:left="3600" w:hanging="360"/>
      </w:pPr>
    </w:lvl>
    <w:lvl w:ilvl="5" w:tplc="2D08ED96" w:tentative="1">
      <w:start w:val="1"/>
      <w:numFmt w:val="lowerRoman"/>
      <w:lvlText w:val="%6."/>
      <w:lvlJc w:val="right"/>
      <w:pPr>
        <w:ind w:left="4320" w:hanging="180"/>
      </w:pPr>
    </w:lvl>
    <w:lvl w:ilvl="6" w:tplc="3A96201E" w:tentative="1">
      <w:start w:val="1"/>
      <w:numFmt w:val="decimal"/>
      <w:lvlText w:val="%7."/>
      <w:lvlJc w:val="left"/>
      <w:pPr>
        <w:ind w:left="5040" w:hanging="360"/>
      </w:pPr>
    </w:lvl>
    <w:lvl w:ilvl="7" w:tplc="936C0B24" w:tentative="1">
      <w:start w:val="1"/>
      <w:numFmt w:val="lowerLetter"/>
      <w:lvlText w:val="%8."/>
      <w:lvlJc w:val="left"/>
      <w:pPr>
        <w:ind w:left="5760" w:hanging="360"/>
      </w:pPr>
    </w:lvl>
    <w:lvl w:ilvl="8" w:tplc="C9EC0CDE" w:tentative="1">
      <w:start w:val="1"/>
      <w:numFmt w:val="lowerRoman"/>
      <w:lvlText w:val="%9."/>
      <w:lvlJc w:val="right"/>
      <w:pPr>
        <w:ind w:left="6480" w:hanging="180"/>
      </w:pPr>
    </w:lvl>
  </w:abstractNum>
  <w:abstractNum w:abstractNumId="18" w15:restartNumberingAfterBreak="0">
    <w:nsid w:val="2E4371A0"/>
    <w:multiLevelType w:val="multilevel"/>
    <w:tmpl w:val="A7A87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BE31BA"/>
    <w:multiLevelType w:val="multilevel"/>
    <w:tmpl w:val="B984A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A04099"/>
    <w:multiLevelType w:val="multilevel"/>
    <w:tmpl w:val="CF464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F0370F"/>
    <w:multiLevelType w:val="multilevel"/>
    <w:tmpl w:val="11A67F2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955480"/>
    <w:multiLevelType w:val="multilevel"/>
    <w:tmpl w:val="03C62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CE69B0"/>
    <w:multiLevelType w:val="multilevel"/>
    <w:tmpl w:val="8B2A5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4F1928"/>
    <w:multiLevelType w:val="multilevel"/>
    <w:tmpl w:val="A1640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496B39"/>
    <w:multiLevelType w:val="multilevel"/>
    <w:tmpl w:val="7878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5C1C26"/>
    <w:multiLevelType w:val="multilevel"/>
    <w:tmpl w:val="16040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17265BB"/>
    <w:multiLevelType w:val="multilevel"/>
    <w:tmpl w:val="1A30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7BE06D5"/>
    <w:multiLevelType w:val="multilevel"/>
    <w:tmpl w:val="BD6A284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2942F2"/>
    <w:multiLevelType w:val="multilevel"/>
    <w:tmpl w:val="0AA2385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C37090"/>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0642665"/>
    <w:multiLevelType w:val="multilevel"/>
    <w:tmpl w:val="703AC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9332F2"/>
    <w:multiLevelType w:val="multilevel"/>
    <w:tmpl w:val="76146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D45275"/>
    <w:multiLevelType w:val="multilevel"/>
    <w:tmpl w:val="4008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4722BC3"/>
    <w:multiLevelType w:val="multilevel"/>
    <w:tmpl w:val="0F267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4B0B29"/>
    <w:multiLevelType w:val="multilevel"/>
    <w:tmpl w:val="8AD4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1B44B28"/>
    <w:multiLevelType w:val="multilevel"/>
    <w:tmpl w:val="E8D2886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2A856E6"/>
    <w:multiLevelType w:val="multilevel"/>
    <w:tmpl w:val="D6D67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FF3E83"/>
    <w:multiLevelType w:val="multilevel"/>
    <w:tmpl w:val="8D9E495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667EB8"/>
    <w:multiLevelType w:val="multilevel"/>
    <w:tmpl w:val="6734C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8642BC"/>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6018292">
    <w:abstractNumId w:val="18"/>
  </w:num>
  <w:num w:numId="2" w16cid:durableId="1410352224">
    <w:abstractNumId w:val="4"/>
  </w:num>
  <w:num w:numId="3" w16cid:durableId="2025552217">
    <w:abstractNumId w:val="9"/>
  </w:num>
  <w:num w:numId="4" w16cid:durableId="1288195624">
    <w:abstractNumId w:val="16"/>
  </w:num>
  <w:num w:numId="5" w16cid:durableId="1613122832">
    <w:abstractNumId w:val="0"/>
  </w:num>
  <w:num w:numId="6" w16cid:durableId="1060245757">
    <w:abstractNumId w:val="20"/>
  </w:num>
  <w:num w:numId="7" w16cid:durableId="1142119983">
    <w:abstractNumId w:val="15"/>
  </w:num>
  <w:num w:numId="8" w16cid:durableId="970788893">
    <w:abstractNumId w:val="5"/>
  </w:num>
  <w:num w:numId="9" w16cid:durableId="1197818367">
    <w:abstractNumId w:val="25"/>
  </w:num>
  <w:num w:numId="10" w16cid:durableId="187302212">
    <w:abstractNumId w:val="24"/>
  </w:num>
  <w:num w:numId="11" w16cid:durableId="1126047951">
    <w:abstractNumId w:val="12"/>
  </w:num>
  <w:num w:numId="12" w16cid:durableId="2072389168">
    <w:abstractNumId w:val="27"/>
  </w:num>
  <w:num w:numId="13" w16cid:durableId="301546635">
    <w:abstractNumId w:val="19"/>
  </w:num>
  <w:num w:numId="14" w16cid:durableId="904341614">
    <w:abstractNumId w:val="14"/>
  </w:num>
  <w:num w:numId="15" w16cid:durableId="1616255075">
    <w:abstractNumId w:val="23"/>
  </w:num>
  <w:num w:numId="16" w16cid:durableId="1909925609">
    <w:abstractNumId w:val="10"/>
  </w:num>
  <w:num w:numId="17" w16cid:durableId="1641765606">
    <w:abstractNumId w:val="40"/>
  </w:num>
  <w:num w:numId="18" w16cid:durableId="1924409383">
    <w:abstractNumId w:val="11"/>
  </w:num>
  <w:num w:numId="19" w16cid:durableId="1291520667">
    <w:abstractNumId w:val="35"/>
  </w:num>
  <w:num w:numId="20" w16cid:durableId="1844054194">
    <w:abstractNumId w:val="34"/>
  </w:num>
  <w:num w:numId="21" w16cid:durableId="190994850">
    <w:abstractNumId w:val="3"/>
  </w:num>
  <w:num w:numId="22" w16cid:durableId="1569070484">
    <w:abstractNumId w:val="39"/>
  </w:num>
  <w:num w:numId="23" w16cid:durableId="1850291161">
    <w:abstractNumId w:val="31"/>
  </w:num>
  <w:num w:numId="24" w16cid:durableId="1317295997">
    <w:abstractNumId w:val="2"/>
  </w:num>
  <w:num w:numId="25" w16cid:durableId="635916726">
    <w:abstractNumId w:val="22"/>
  </w:num>
  <w:num w:numId="26" w16cid:durableId="1556703164">
    <w:abstractNumId w:val="13"/>
  </w:num>
  <w:num w:numId="27" w16cid:durableId="767972162">
    <w:abstractNumId w:val="32"/>
  </w:num>
  <w:num w:numId="28" w16cid:durableId="1276987833">
    <w:abstractNumId w:val="37"/>
  </w:num>
  <w:num w:numId="29" w16cid:durableId="1157964149">
    <w:abstractNumId w:val="33"/>
  </w:num>
  <w:num w:numId="30" w16cid:durableId="1496530653">
    <w:abstractNumId w:val="8"/>
  </w:num>
  <w:num w:numId="31" w16cid:durableId="1464155314">
    <w:abstractNumId w:val="30"/>
  </w:num>
  <w:num w:numId="32" w16cid:durableId="1161702264">
    <w:abstractNumId w:val="26"/>
  </w:num>
  <w:num w:numId="33" w16cid:durableId="463044075">
    <w:abstractNumId w:val="6"/>
  </w:num>
  <w:num w:numId="34" w16cid:durableId="190925377">
    <w:abstractNumId w:val="7"/>
  </w:num>
  <w:num w:numId="35" w16cid:durableId="1762488301">
    <w:abstractNumId w:val="36"/>
  </w:num>
  <w:num w:numId="36" w16cid:durableId="2036881240">
    <w:abstractNumId w:val="28"/>
  </w:num>
  <w:num w:numId="37" w16cid:durableId="1841308678">
    <w:abstractNumId w:val="21"/>
  </w:num>
  <w:num w:numId="38" w16cid:durableId="1040977309">
    <w:abstractNumId w:val="1"/>
  </w:num>
  <w:num w:numId="39" w16cid:durableId="977488239">
    <w:abstractNumId w:val="38"/>
  </w:num>
  <w:num w:numId="40" w16cid:durableId="1378968762">
    <w:abstractNumId w:val="29"/>
  </w:num>
  <w:num w:numId="41" w16cid:durableId="582093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B"/>
    <w:rsid w:val="0001137F"/>
    <w:rsid w:val="00015F15"/>
    <w:rsid w:val="000A1D92"/>
    <w:rsid w:val="000B5FE9"/>
    <w:rsid w:val="000D3955"/>
    <w:rsid w:val="000F7930"/>
    <w:rsid w:val="00111553"/>
    <w:rsid w:val="00117910"/>
    <w:rsid w:val="00127726"/>
    <w:rsid w:val="001505F7"/>
    <w:rsid w:val="00163FC8"/>
    <w:rsid w:val="001C0FEA"/>
    <w:rsid w:val="001D3C8A"/>
    <w:rsid w:val="001D7938"/>
    <w:rsid w:val="00212F72"/>
    <w:rsid w:val="002174BB"/>
    <w:rsid w:val="00220209"/>
    <w:rsid w:val="00257F94"/>
    <w:rsid w:val="002806B7"/>
    <w:rsid w:val="00296838"/>
    <w:rsid w:val="002A49EC"/>
    <w:rsid w:val="002A73F5"/>
    <w:rsid w:val="00324303"/>
    <w:rsid w:val="003255BF"/>
    <w:rsid w:val="00361A59"/>
    <w:rsid w:val="00365851"/>
    <w:rsid w:val="003942BB"/>
    <w:rsid w:val="003A10E7"/>
    <w:rsid w:val="003A7BE9"/>
    <w:rsid w:val="003C1F15"/>
    <w:rsid w:val="003F2F7C"/>
    <w:rsid w:val="004250A0"/>
    <w:rsid w:val="004C4C75"/>
    <w:rsid w:val="004D1BC3"/>
    <w:rsid w:val="004E4371"/>
    <w:rsid w:val="00500273"/>
    <w:rsid w:val="0053387A"/>
    <w:rsid w:val="00535940"/>
    <w:rsid w:val="00554536"/>
    <w:rsid w:val="005A7A8C"/>
    <w:rsid w:val="005B162F"/>
    <w:rsid w:val="005B1A89"/>
    <w:rsid w:val="005B5244"/>
    <w:rsid w:val="005D29F8"/>
    <w:rsid w:val="00616226"/>
    <w:rsid w:val="006338DB"/>
    <w:rsid w:val="0064304E"/>
    <w:rsid w:val="00690C73"/>
    <w:rsid w:val="006C03CF"/>
    <w:rsid w:val="006C6BA0"/>
    <w:rsid w:val="007234CD"/>
    <w:rsid w:val="00723534"/>
    <w:rsid w:val="007502AB"/>
    <w:rsid w:val="00756769"/>
    <w:rsid w:val="007A20A2"/>
    <w:rsid w:val="007E239D"/>
    <w:rsid w:val="00880C94"/>
    <w:rsid w:val="00887F4D"/>
    <w:rsid w:val="008B31E4"/>
    <w:rsid w:val="008D797C"/>
    <w:rsid w:val="0091012C"/>
    <w:rsid w:val="009271C4"/>
    <w:rsid w:val="009973CA"/>
    <w:rsid w:val="009A48E1"/>
    <w:rsid w:val="009D3E5A"/>
    <w:rsid w:val="00A35D8E"/>
    <w:rsid w:val="00A44419"/>
    <w:rsid w:val="00AB0DDC"/>
    <w:rsid w:val="00AD4F7A"/>
    <w:rsid w:val="00B71EC6"/>
    <w:rsid w:val="00BA295B"/>
    <w:rsid w:val="00BB4DEA"/>
    <w:rsid w:val="00BF2E8D"/>
    <w:rsid w:val="00C21189"/>
    <w:rsid w:val="00C262BA"/>
    <w:rsid w:val="00C42C1B"/>
    <w:rsid w:val="00C73E40"/>
    <w:rsid w:val="00CB79C0"/>
    <w:rsid w:val="00CE27F2"/>
    <w:rsid w:val="00D54690"/>
    <w:rsid w:val="00D760C2"/>
    <w:rsid w:val="00D763AB"/>
    <w:rsid w:val="00D94895"/>
    <w:rsid w:val="00DA2BE2"/>
    <w:rsid w:val="00DF4FB4"/>
    <w:rsid w:val="00E07ACD"/>
    <w:rsid w:val="00EA4B17"/>
    <w:rsid w:val="00EB2FE6"/>
    <w:rsid w:val="00F31883"/>
    <w:rsid w:val="00FB68E2"/>
    <w:rsid w:val="00FE32D2"/>
    <w:rsid w:val="00FE6B18"/>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A058"/>
  <w15:docId w15:val="{388D928A-3F3B-6142-B0F1-A70CE2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F31883"/>
    <w:pPr>
      <w:outlineLvl w:val="0"/>
    </w:pPr>
    <w:rPr>
      <w:b/>
      <w:sz w:val="28"/>
      <w:szCs w:val="28"/>
    </w:rPr>
  </w:style>
  <w:style w:type="paragraph" w:styleId="Heading2">
    <w:name w:val="heading 2"/>
    <w:basedOn w:val="Normal"/>
    <w:next w:val="Normal"/>
    <w:uiPriority w:val="9"/>
    <w:unhideWhenUsed/>
    <w:qFormat/>
    <w:rsid w:val="00F31883"/>
    <w:pPr>
      <w:outlineLvl w:val="1"/>
    </w:pPr>
    <w:rPr>
      <w:b/>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883"/>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F31883"/>
    <w:rPr>
      <w:rFonts w:ascii="Montserrat" w:eastAsia="Georgia" w:hAnsi="Montserrat" w:cs="Georgia"/>
      <w:b/>
      <w:iCs/>
      <w:color w:val="FFFFFF" w:themeColor="background1"/>
      <w:sz w:val="52"/>
      <w:szCs w:val="52"/>
    </w:rPr>
  </w:style>
  <w:style w:type="paragraph" w:styleId="Header">
    <w:name w:val="header"/>
    <w:basedOn w:val="Normal"/>
    <w:link w:val="HeaderChar"/>
    <w:uiPriority w:val="99"/>
    <w:unhideWhenUsed/>
    <w:rsid w:val="0072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CD"/>
  </w:style>
  <w:style w:type="paragraph" w:styleId="Footer">
    <w:name w:val="footer"/>
    <w:basedOn w:val="Normal"/>
    <w:link w:val="FooterChar"/>
    <w:uiPriority w:val="99"/>
    <w:unhideWhenUsed/>
    <w:rsid w:val="007502AB"/>
    <w:pPr>
      <w:spacing w:after="0"/>
      <w:ind w:left="-900" w:right="-720"/>
    </w:pPr>
    <w:rPr>
      <w:iCs/>
      <w:color w:val="0070C0"/>
      <w:sz w:val="16"/>
      <w:szCs w:val="16"/>
    </w:rPr>
  </w:style>
  <w:style w:type="character" w:customStyle="1" w:styleId="FooterChar">
    <w:name w:val="Footer Char"/>
    <w:basedOn w:val="DefaultParagraphFont"/>
    <w:link w:val="Footer"/>
    <w:uiPriority w:val="99"/>
    <w:rsid w:val="007502AB"/>
    <w:rPr>
      <w:iCs/>
      <w:color w:val="0070C0"/>
      <w:sz w:val="16"/>
      <w:szCs w:val="16"/>
    </w:rPr>
  </w:style>
  <w:style w:type="character" w:styleId="Hyperlink">
    <w:name w:val="Hyperlink"/>
    <w:basedOn w:val="DefaultParagraphFont"/>
    <w:uiPriority w:val="99"/>
    <w:unhideWhenUsed/>
    <w:rsid w:val="003A10E7"/>
    <w:rPr>
      <w:color w:val="0000FF" w:themeColor="hyperlink"/>
      <w:u w:val="single"/>
    </w:rPr>
  </w:style>
  <w:style w:type="paragraph" w:styleId="ListParagraph">
    <w:name w:val="List Paragraph"/>
    <w:basedOn w:val="Normal"/>
    <w:uiPriority w:val="34"/>
    <w:qFormat/>
    <w:rsid w:val="004E4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ila.gov/engagement-toolk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ACC11-FD7A-4C6F-BCF8-E2F722B64C42}">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2.xml><?xml version="1.0" encoding="utf-8"?>
<ds:datastoreItem xmlns:ds="http://schemas.openxmlformats.org/officeDocument/2006/customXml" ds:itemID="{B2A75F4B-7FF9-4960-B020-FC87FA86A49F}">
  <ds:schemaRefs>
    <ds:schemaRef ds:uri="http://schemas.microsoft.com/sharepoint/v3/contenttype/forms"/>
  </ds:schemaRefs>
</ds:datastoreItem>
</file>

<file path=customXml/itemProps3.xml><?xml version="1.0" encoding="utf-8"?>
<ds:datastoreItem xmlns:ds="http://schemas.openxmlformats.org/officeDocument/2006/customXml" ds:itemID="{12546B45-289E-42B9-A037-AF666585A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Ngan</cp:lastModifiedBy>
  <cp:revision>49</cp:revision>
  <cp:lastPrinted>2022-12-23T15:39:00Z</cp:lastPrinted>
  <dcterms:created xsi:type="dcterms:W3CDTF">2022-12-07T18:36:00Z</dcterms:created>
  <dcterms:modified xsi:type="dcterms:W3CDTF">2023-12-05T18:05:00Z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1654300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