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1012C" w:rsidP="00F31883" w14:paraId="23769C80" w14:textId="27583C01">
      <w:pPr>
        <w:pStyle w:val="Heading1"/>
        <w:bidi w:val="0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-336445</wp:posOffset>
                </wp:positionV>
                <wp:extent cx="7771130" cy="8331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11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12C" w:rsidRPr="00F31883" w:rsidP="007502AB" w14:textId="11C743FC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跟进检查表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1.9pt;height:65.6pt;margin-top:-26.49pt;margin-left:-73.0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91012C" w:rsidRPr="00F31883" w:rsidP="007502AB" w14:textId="11C743FC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  <w:lang w:val="zh-CN"/>
                        </w:rPr>
                        <w:t>跟进检查表</w:t>
                      </w:r>
                    </w:p>
                  </w:txbxContent>
                </v:textbox>
              </v:shape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2C" w:rsidP="0091012C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7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2C" w:rsidP="0091012C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/>
          <w:bCs/>
          <w:color w:val="0F55CC"/>
          <w:rtl w:val="0"/>
          <w:lang w:val="zh-CN"/>
        </w:rPr>
        <w:t>ç</w:t>
      </w:r>
    </w:p>
    <w:p w:rsidR="0091012C" w:rsidP="00F31883" w14:paraId="0011AF22" w14:textId="33A35A3A">
      <w:pPr>
        <w:pStyle w:val="Heading1"/>
        <w:bidi w:val="0"/>
      </w:pPr>
    </w:p>
    <w:p w:rsidR="0091012C" w:rsidP="00F31883" w14:paraId="4053CE47" w14:textId="6F3F4AF6">
      <w:pPr>
        <w:pStyle w:val="Heading1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:rsidR="0091012C" w:rsidRPr="00772CFE" w:rsidP="00F31883" w14:paraId="01D942A2" w14:textId="62DCA96C">
      <w:pPr>
        <w:pStyle w:val="Heading1"/>
        <w:bidi w:val="0"/>
      </w:pPr>
    </w:p>
    <w:p w:rsidR="006338DB" w:rsidRPr="00772CFE" w14:paraId="5D0D7B2C" w14:textId="2299C5CB">
      <w:pPr>
        <w:bidi w:val="0"/>
        <w:spacing w:after="0"/>
        <w:rPr>
          <w:b/>
          <w:sz w:val="28"/>
          <w:szCs w:val="28"/>
        </w:rPr>
      </w:pPr>
    </w:p>
    <w:p w:rsidR="00DF6A5C" w:rsidRPr="006B0F90" w:rsidP="00772CFE" w14:paraId="57B7B0C5" w14:textId="77777777">
      <w:pPr>
        <w:pStyle w:val="Heading2"/>
        <w:bidi w:val="0"/>
      </w:pPr>
      <w:r w:rsidRPr="006B0F90">
        <w:rPr>
          <w:b/>
          <w:bCs/>
          <w:rtl w:val="0"/>
          <w:lang w:val="zh-CN"/>
        </w:rPr>
        <w:t>目的</w:t>
      </w:r>
    </w:p>
    <w:p w:rsidR="00CA0139" w:rsidP="00CA0139" w14:paraId="0B83E4EA" w14:textId="77777777">
      <w:pPr>
        <w:bidi w:val="0"/>
        <w:rPr>
          <w:highlight w:val="yellow"/>
        </w:rPr>
      </w:pPr>
      <w:r w:rsidRPr="00365851">
        <w:rPr>
          <w:rtl w:val="0"/>
          <w:lang w:val="zh-CN"/>
        </w:rPr>
        <w:t xml:space="preserve">该工具用于向市政府的执行人员提供关于参与项目的跟进检查表。 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查阅“跟进”指南。</w:t>
      </w:r>
    </w:p>
    <w:p w:rsidR="00DF6A5C" w:rsidRPr="00772CFE" w:rsidP="00DF6A5C" w14:paraId="10E0ADA7" w14:textId="77777777">
      <w:pPr>
        <w:bidi w:val="0"/>
        <w:rPr>
          <w:sz w:val="28"/>
          <w:szCs w:val="28"/>
        </w:rPr>
      </w:pPr>
    </w:p>
    <w:p w:rsidR="00DF6A5C" w:rsidRPr="00342550" w:rsidP="00772CFE" w14:paraId="1672A0B5" w14:textId="77777777">
      <w:pPr>
        <w:pStyle w:val="Heading2"/>
        <w:bidi w:val="0"/>
      </w:pPr>
      <w:r w:rsidRPr="00342550">
        <w:rPr>
          <w:b/>
          <w:bCs/>
          <w:rtl w:val="0"/>
          <w:lang w:val="zh-CN"/>
        </w:rPr>
        <w:t>说明</w:t>
      </w:r>
    </w:p>
    <w:p w:rsidR="00E727EE" w:rsidP="00E727EE" w14:paraId="78951192" w14:textId="77777777">
      <w:pPr>
        <w:bidi w:val="0"/>
      </w:pPr>
      <w:r>
        <w:rPr>
          <w:rtl w:val="0"/>
          <w:lang w:val="zh-CN"/>
        </w:rPr>
        <w:t xml:space="preserve">抽出 30 分钟的时间来查阅你的跟进检查表。 </w:t>
      </w:r>
      <w:r>
        <w:rPr>
          <w:rtl w:val="0"/>
          <w:lang w:val="zh-CN"/>
        </w:rPr>
        <w:t xml:space="preserve">找一个舒适的地方好好想一想，并准备好坐下来回答有关你参与项目的问题。 </w:t>
      </w:r>
    </w:p>
    <w:p w:rsidR="00E727EE" w:rsidP="00E727EE" w14:paraId="09D00E2C" w14:textId="77777777">
      <w:pPr>
        <w:bidi w:val="0"/>
      </w:pPr>
    </w:p>
    <w:p w:rsidR="00DF6A5C" w:rsidP="00E727EE" w14:paraId="2BEA98B2" w14:textId="0DBC527A">
      <w:pPr>
        <w:bidi w:val="0"/>
      </w:pPr>
      <w:r>
        <w:rPr>
          <w:rtl w:val="0"/>
          <w:lang w:val="zh-CN"/>
        </w:rPr>
        <w:t xml:space="preserve">每完成了下方的一个跟进项目，就将其从你的列表中划掉。 </w:t>
      </w:r>
      <w:r>
        <w:rPr>
          <w:rtl w:val="0"/>
          <w:lang w:val="zh-CN"/>
        </w:rPr>
        <w:t>然后制定一个方案来完成剩下的跟进项目。</w:t>
      </w:r>
    </w:p>
    <w:p w:rsidR="00DF6A5C" w14:paraId="5948006D" w14:textId="30AA2B22">
      <w:pPr>
        <w:bidi w:val="0"/>
      </w:pPr>
    </w:p>
    <w:p w:rsidR="00E727EE" w14:paraId="1180C4B6" w14:textId="14074413">
      <w:pPr>
        <w:bidi w:val="0"/>
      </w:pPr>
      <w:r>
        <w:rPr>
          <w:rtl w:val="0"/>
          <w:lang w:val="zh-CN"/>
        </w:rPr>
        <w:br w:type="page"/>
      </w:r>
    </w:p>
    <w:p w:rsidR="00DF6A5C" w:rsidRPr="006B0F90" w:rsidP="00DF6A5C" w14:paraId="1AB0A5AB" w14:textId="68672D76">
      <w:pPr>
        <w:pStyle w:val="Heading2"/>
        <w:bidi w:val="0"/>
      </w:pPr>
      <w:r w:rsidRPr="006B0F90">
        <w:rPr>
          <w:b/>
          <w:bCs/>
          <w:rtl w:val="0"/>
          <w:lang w:val="zh-CN"/>
        </w:rPr>
        <w:t>步骤 1：</w:t>
      </w:r>
      <w:r w:rsidRPr="006B0F90">
        <w:rPr>
          <w:b w:val="0"/>
          <w:rtl w:val="0"/>
          <w:lang w:val="zh-CN"/>
        </w:rPr>
        <w:t xml:space="preserve"> </w:t>
      </w:r>
      <w:r w:rsidRPr="006B0F90">
        <w:rPr>
          <w:b/>
          <w:bCs/>
          <w:rtl w:val="0"/>
          <w:lang w:val="zh-CN"/>
        </w:rPr>
        <w:t>工作计划</w:t>
      </w:r>
    </w:p>
    <w:p w:rsidR="00976F6E" w:rsidP="00976F6E" w14:paraId="07E86084" w14:textId="77777777">
      <w:pPr>
        <w:bidi w:val="0"/>
      </w:pPr>
      <w:r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查阅“工作计划”指南。</w:t>
      </w:r>
    </w:p>
    <w:p w:rsidR="00DF6A5C" w:rsidP="00DF6A5C" w14:paraId="25D565DD" w14:textId="77777777">
      <w:pPr>
        <w:bidi w:val="0"/>
      </w:pPr>
    </w:p>
    <w:p w:rsidR="00DF6A5C" w:rsidP="00DF6A5C" w14:paraId="06B18DA1" w14:textId="14FAD384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我完成了关于参与项目的工作计划。</w:t>
      </w:r>
    </w:p>
    <w:p w:rsidR="00DF6A5C" w:rsidP="00DF6A5C" w14:paraId="649311C2" w14:textId="735741D8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我完成了关于参与项目的基准化分析方案。</w:t>
      </w:r>
    </w:p>
    <w:p w:rsidR="00DF6A5C" w:rsidP="00DF6A5C" w14:paraId="791D291F" w14:textId="5768BEA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bidi w:val="0"/>
      </w:pPr>
      <w:r w:rsidRPr="00DF6A5C">
        <w:rPr>
          <w:color w:val="000000"/>
          <w:rtl w:val="0"/>
          <w:lang w:val="zh-CN"/>
        </w:rPr>
        <w:t>我对未来的参与项目更改了基准化分析方案和工作计划。</w:t>
      </w:r>
    </w:p>
    <w:p w:rsidR="00DF6A5C" w:rsidP="00DF6A5C" w14:paraId="6EBF8ECF" w14:textId="77777777">
      <w:pPr>
        <w:bidi w:val="0"/>
      </w:pPr>
    </w:p>
    <w:p w:rsidR="00DF6A5C" w:rsidRPr="00FB13C3" w:rsidP="00DF6A5C" w14:paraId="45D6817A" w14:textId="77777777">
      <w:pPr>
        <w:pStyle w:val="Heading2"/>
        <w:bidi w:val="0"/>
      </w:pPr>
      <w:r w:rsidRPr="00FB13C3">
        <w:rPr>
          <w:b/>
          <w:bCs/>
          <w:rtl w:val="0"/>
          <w:lang w:val="zh-CN"/>
        </w:rPr>
        <w:t>步骤 2：</w:t>
      </w:r>
      <w:r w:rsidRPr="00FB13C3">
        <w:rPr>
          <w:b w:val="0"/>
          <w:rtl w:val="0"/>
          <w:lang w:val="zh-CN"/>
        </w:rPr>
        <w:t xml:space="preserve"> </w:t>
      </w:r>
      <w:r w:rsidRPr="00FB13C3">
        <w:rPr>
          <w:b/>
          <w:bCs/>
          <w:rtl w:val="0"/>
          <w:lang w:val="zh-CN"/>
        </w:rPr>
        <w:t>责任</w:t>
      </w:r>
    </w:p>
    <w:p w:rsidR="00102C21" w:rsidRPr="00BA0899" w:rsidP="00102C21" w14:paraId="02332F66" w14:textId="77777777">
      <w:pPr>
        <w:bidi w:val="0"/>
      </w:pPr>
      <w:r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查阅“责任”指南。</w:t>
      </w:r>
    </w:p>
    <w:p w:rsidR="00DF6A5C" w:rsidP="00DF6A5C" w14:paraId="05C05D73" w14:textId="77777777">
      <w:pPr>
        <w:bidi w:val="0"/>
        <w:rPr>
          <w:b/>
        </w:rPr>
      </w:pPr>
    </w:p>
    <w:p w:rsidR="00DF6A5C" w:rsidP="00DF6A5C" w14:paraId="3FCDC058" w14:textId="452D8BFC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我对自己向社区作出的承诺进行了跟进。</w:t>
      </w:r>
    </w:p>
    <w:p w:rsidR="00DF6A5C" w:rsidP="00DF6A5C" w14:paraId="5358D951" w14:textId="2513F4CD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我对自己向决策人和团队作出的承诺进行了跟进。</w:t>
      </w:r>
    </w:p>
    <w:p w:rsidR="00DF6A5C" w:rsidP="00DF6A5C" w14:paraId="1295E11B" w14:textId="55282F94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我在整个参与项目中促成了团队汇报。</w:t>
      </w:r>
    </w:p>
    <w:p w:rsidR="00DF6A5C" w:rsidP="00DF6A5C" w14:paraId="1AE972C5" w14:textId="442CE6B4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我在整个参与项目中完成了个人反思。</w:t>
      </w:r>
    </w:p>
    <w:p w:rsidR="00DF6A5C" w:rsidP="00DF6A5C" w14:paraId="08E4BE9F" w14:textId="26EE5421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bidi w:val="0"/>
      </w:pPr>
      <w:r w:rsidRPr="00DF6A5C">
        <w:rPr>
          <w:color w:val="000000"/>
          <w:rtl w:val="0"/>
          <w:lang w:val="zh-CN"/>
        </w:rPr>
        <w:t>我对未来的参与项目更改了我的责任、汇报和反思方案。</w:t>
      </w:r>
    </w:p>
    <w:p w:rsidR="00DF6A5C" w:rsidP="00DF6A5C" w14:paraId="4A717F13" w14:textId="77777777">
      <w:pPr>
        <w:bidi w:val="0"/>
      </w:pPr>
    </w:p>
    <w:p w:rsidR="00DF6A5C" w:rsidRPr="00FB13C3" w:rsidP="00DF6A5C" w14:paraId="7F24E745" w14:textId="77777777">
      <w:pPr>
        <w:pStyle w:val="Heading2"/>
        <w:bidi w:val="0"/>
      </w:pPr>
      <w:r w:rsidRPr="00FB13C3">
        <w:rPr>
          <w:b/>
          <w:bCs/>
          <w:rtl w:val="0"/>
          <w:lang w:val="zh-CN"/>
        </w:rPr>
        <w:t>步骤 3：</w:t>
      </w:r>
      <w:r w:rsidRPr="00FB13C3">
        <w:rPr>
          <w:b w:val="0"/>
          <w:rtl w:val="0"/>
          <w:lang w:val="zh-CN"/>
        </w:rPr>
        <w:t xml:space="preserve"> </w:t>
      </w:r>
      <w:r w:rsidRPr="00FB13C3">
        <w:rPr>
          <w:b/>
          <w:bCs/>
          <w:rtl w:val="0"/>
          <w:lang w:val="zh-CN"/>
        </w:rPr>
        <w:t>评估</w:t>
      </w:r>
    </w:p>
    <w:p w:rsidR="0025638A" w:rsidRPr="00612FBB" w:rsidP="0025638A" w14:paraId="700420D8" w14:textId="77777777">
      <w:pPr>
        <w:bidi w:val="0"/>
        <w:rPr>
          <w:highlight w:val="yellow"/>
        </w:rPr>
      </w:pPr>
      <w:r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查阅“评估”指南。</w:t>
      </w:r>
    </w:p>
    <w:p w:rsidR="00DF6A5C" w:rsidP="00DF6A5C" w14:paraId="56AC6F78" w14:textId="77777777">
      <w:pPr>
        <w:bidi w:val="0"/>
        <w:rPr>
          <w:b/>
        </w:rPr>
      </w:pPr>
    </w:p>
    <w:p w:rsidR="00DF6A5C" w:rsidP="00DF6A5C" w14:paraId="303D27C2" w14:textId="16A688AE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我促成了参与项目的社区反馈表。</w:t>
      </w:r>
    </w:p>
    <w:p w:rsidR="00DF6A5C" w:rsidP="00DF6A5C" w14:paraId="352B1D29" w14:textId="1C56B2FA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>我对参与项目中的各项目标进行了评估。</w:t>
      </w:r>
    </w:p>
    <w:p w:rsidR="00DF6A5C" w:rsidP="00DF6A5C" w14:paraId="520A8602" w14:textId="7185A2EE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 w:rsidRPr="00DF6A5C">
        <w:rPr>
          <w:color w:val="000000"/>
          <w:rtl w:val="0"/>
          <w:lang w:val="zh-CN"/>
        </w:rPr>
        <w:t xml:space="preserve">我对参与项目中的公平性进行了评估。 </w:t>
      </w:r>
    </w:p>
    <w:p w:rsidR="00DF6A5C" w:rsidP="00DF6A5C" w14:paraId="78C3EBF1" w14:textId="697B8F58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bidi w:val="0"/>
      </w:pPr>
      <w:r w:rsidRPr="00DF6A5C">
        <w:rPr>
          <w:color w:val="000000"/>
          <w:rtl w:val="0"/>
          <w:lang w:val="zh-CN"/>
        </w:rPr>
        <w:t>我对未来的参与项目更改了我的社区反馈表、目标评估和公平性评估。</w:t>
      </w:r>
    </w:p>
    <w:p w:rsidR="00DF6A5C" w14:paraId="61D03AC6" w14:textId="68A434C6">
      <w:pPr>
        <w:bidi w:val="0"/>
        <w:rPr>
          <w:b/>
          <w:color w:val="0070C0"/>
          <w:sz w:val="28"/>
          <w:szCs w:val="28"/>
        </w:rPr>
      </w:pPr>
    </w:p>
    <w:p w:rsidR="001E1A76" w14:paraId="45DDEB59" w14:textId="77777777">
      <w:pPr>
        <w:bidi w:val="0"/>
        <w:rPr>
          <w:b/>
          <w:color w:val="0070C0"/>
          <w:sz w:val="28"/>
          <w:szCs w:val="28"/>
        </w:rPr>
      </w:pPr>
    </w:p>
    <w:p w:rsidR="001E1A76" w14:paraId="5AF2597F" w14:textId="77777777">
      <w:pPr>
        <w:bidi w:val="0"/>
        <w:rPr>
          <w:b/>
          <w:color w:val="0070C0"/>
          <w:sz w:val="28"/>
          <w:szCs w:val="28"/>
        </w:rPr>
      </w:pPr>
    </w:p>
    <w:p w:rsidR="001E1A76" w14:paraId="6BD96A1C" w14:textId="77777777">
      <w:pPr>
        <w:bidi w:val="0"/>
        <w:rPr>
          <w:b/>
          <w:color w:val="0070C0"/>
          <w:sz w:val="28"/>
          <w:szCs w:val="28"/>
        </w:rPr>
      </w:pPr>
    </w:p>
    <w:p w:rsidR="00DF6A5C" w:rsidRPr="00FB13C3" w:rsidP="00DF6A5C" w14:paraId="1D897956" w14:textId="1DD725C2">
      <w:pPr>
        <w:pStyle w:val="Heading2"/>
        <w:bidi w:val="0"/>
      </w:pPr>
      <w:r w:rsidRPr="00FB13C3">
        <w:rPr>
          <w:b/>
          <w:bCs/>
          <w:rtl w:val="0"/>
          <w:lang w:val="zh-CN"/>
        </w:rPr>
        <w:t>步骤 4：</w:t>
      </w:r>
      <w:r w:rsidRPr="00FB13C3">
        <w:rPr>
          <w:b w:val="0"/>
          <w:rtl w:val="0"/>
          <w:lang w:val="zh-CN"/>
        </w:rPr>
        <w:t xml:space="preserve"> </w:t>
      </w:r>
      <w:r w:rsidRPr="00FB13C3">
        <w:rPr>
          <w:b/>
          <w:bCs/>
          <w:rtl w:val="0"/>
          <w:lang w:val="zh-CN"/>
        </w:rPr>
        <w:t>宣传</w:t>
      </w:r>
    </w:p>
    <w:p w:rsidR="00DF6A5C" w:rsidP="00DF6A5C" w14:paraId="3E00A21F" w14:textId="77777777">
      <w:pPr>
        <w:bidi w:val="0"/>
      </w:pPr>
      <w:r>
        <w:rPr>
          <w:rtl w:val="0"/>
          <w:lang w:val="zh-CN"/>
        </w:rPr>
        <w:t xml:space="preserve">根据你的观众情况调整宣传策略。 </w:t>
      </w:r>
    </w:p>
    <w:p w:rsidR="00DF6A5C" w:rsidP="00DF6A5C" w14:paraId="39585CD9" w14:textId="77777777">
      <w:pPr>
        <w:bidi w:val="0"/>
      </w:pPr>
    </w:p>
    <w:p w:rsidR="00DF6A5C" w:rsidRPr="001E1A76" w:rsidP="00DF6A5C" w14:paraId="1C2162D3" w14:textId="094E38F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</w:rPr>
      </w:pPr>
      <w:r w:rsidRPr="00DF6A5C">
        <w:rPr>
          <w:color w:val="000000"/>
          <w:rtl w:val="0"/>
          <w:lang w:val="zh-CN"/>
        </w:rPr>
        <w:t xml:space="preserve">我向社区、我的决策人和我的团队告知完成了参与项目。 </w:t>
      </w:r>
      <w:r w:rsidRPr="00DF6A5C">
        <w:rPr>
          <w:color w:val="000000"/>
          <w:rtl w:val="0"/>
          <w:lang w:val="zh-CN"/>
        </w:rPr>
        <w:t xml:space="preserve">考虑重点强调值得庆贺的重大时刻或紧张时刻。 </w:t>
      </w:r>
      <w:r w:rsidRPr="00DF6A5C">
        <w:rPr>
          <w:color w:val="000000"/>
          <w:rtl w:val="0"/>
          <w:lang w:val="zh-CN"/>
        </w:rPr>
        <w:t>并向有关的每一位成员表示感谢。</w:t>
      </w:r>
    </w:p>
    <w:p w:rsidR="00DF6A5C" w:rsidRPr="001E1A76" w:rsidP="00DF6A5C" w14:paraId="68F8935F" w14:textId="2E74C98F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</w:rPr>
      </w:pPr>
      <w:r w:rsidRPr="00DF6A5C">
        <w:rPr>
          <w:color w:val="000000"/>
          <w:rtl w:val="0"/>
          <w:lang w:val="zh-CN"/>
        </w:rPr>
        <w:t xml:space="preserve">我向社区、我的决策人和我的团队告知了参与项目的成果。 </w:t>
      </w:r>
      <w:r w:rsidRPr="00DF6A5C">
        <w:rPr>
          <w:color w:val="000000"/>
          <w:rtl w:val="0"/>
          <w:lang w:val="zh-CN"/>
        </w:rPr>
        <w:t xml:space="preserve">考虑重点强调重要的结论或决策。 </w:t>
      </w:r>
      <w:r w:rsidRPr="00DF6A5C">
        <w:rPr>
          <w:color w:val="000000"/>
          <w:rtl w:val="0"/>
          <w:lang w:val="zh-CN"/>
        </w:rPr>
        <w:t>包括以下步骤。</w:t>
      </w:r>
    </w:p>
    <w:p w:rsidR="00DF6A5C" w:rsidRPr="001E1A76" w:rsidP="00DF6A5C" w14:paraId="1A686383" w14:textId="5D056916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</w:rPr>
      </w:pPr>
      <w:r w:rsidRPr="00DF6A5C">
        <w:rPr>
          <w:color w:val="000000"/>
          <w:rtl w:val="0"/>
          <w:lang w:val="zh-CN"/>
        </w:rPr>
        <w:t xml:space="preserve">我向社区、我的决策人和我的团队告知了我从参与项目中吸取到的经验教训。 </w:t>
      </w:r>
      <w:r w:rsidRPr="00DF6A5C">
        <w:rPr>
          <w:color w:val="000000"/>
          <w:rtl w:val="0"/>
          <w:lang w:val="zh-CN"/>
        </w:rPr>
        <w:t>考虑重点强调从社区反馈表、个人反思以及团队汇报中发现的重要的发展机遇。</w:t>
      </w:r>
    </w:p>
    <w:p w:rsidR="00DF6A5C" w:rsidRPr="00DF6A5C" w:rsidP="00DF6A5C" w14:paraId="31BE48B2" w14:textId="60043E4E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</w:rPr>
      </w:pPr>
      <w:r w:rsidRPr="00DF6A5C">
        <w:rPr>
          <w:color w:val="000000"/>
          <w:rtl w:val="0"/>
          <w:lang w:val="zh-CN"/>
        </w:rPr>
        <w:t xml:space="preserve">我向相关的内外部利益相关者告知了参与项目的情况。 </w:t>
      </w:r>
      <w:r w:rsidRPr="00DF6A5C">
        <w:rPr>
          <w:color w:val="000000"/>
          <w:rtl w:val="0"/>
          <w:lang w:val="zh-CN"/>
        </w:rPr>
        <w:t xml:space="preserve">外部利益相关者可能包括社区合伙人与值得信赖的信息传递员。 </w:t>
      </w:r>
      <w:r w:rsidRPr="00DF6A5C">
        <w:rPr>
          <w:color w:val="000000"/>
          <w:rtl w:val="0"/>
          <w:lang w:val="zh-CN"/>
        </w:rPr>
        <w:t xml:space="preserve">内部利益相关者可能包括市政府领导层以及我们的实践社区“公平参与协作”。 </w:t>
      </w:r>
    </w:p>
    <w:p w:rsidR="00DF6A5C" w:rsidP="00DF6A5C" w14:paraId="15B53625" w14:textId="77777777">
      <w:pPr>
        <w:bidi w:val="0"/>
      </w:pPr>
    </w:p>
    <w:p w:rsidR="00DF6A5C" w:rsidRPr="00FB13C3" w:rsidP="00DF6A5C" w14:paraId="63EAE6CE" w14:textId="77777777">
      <w:pPr>
        <w:pStyle w:val="Heading2"/>
        <w:bidi w:val="0"/>
      </w:pPr>
      <w:r w:rsidRPr="00FB13C3">
        <w:rPr>
          <w:b/>
          <w:bCs/>
          <w:rtl w:val="0"/>
          <w:lang w:val="zh-CN"/>
        </w:rPr>
        <w:t>步骤 5：</w:t>
      </w:r>
      <w:r w:rsidRPr="00FB13C3">
        <w:rPr>
          <w:b w:val="0"/>
          <w:rtl w:val="0"/>
          <w:lang w:val="zh-CN"/>
        </w:rPr>
        <w:t xml:space="preserve"> </w:t>
      </w:r>
      <w:r w:rsidRPr="00FB13C3">
        <w:rPr>
          <w:b/>
          <w:bCs/>
          <w:rtl w:val="0"/>
          <w:lang w:val="zh-CN"/>
        </w:rPr>
        <w:t>必要时</w:t>
      </w:r>
    </w:p>
    <w:p w:rsidR="00DF6A5C" w:rsidP="00DF6A5C" w14:paraId="45A563F9" w14:textId="77777777">
      <w:pPr>
        <w:bidi w:val="0"/>
      </w:pPr>
      <w:r>
        <w:rPr>
          <w:rtl w:val="0"/>
          <w:lang w:val="zh-CN"/>
        </w:rPr>
        <w:t>下方的跟进项目只适用于部分参与项目。</w:t>
      </w:r>
    </w:p>
    <w:p w:rsidR="00DF6A5C" w:rsidP="00DF6A5C" w14:paraId="74F919F3" w14:textId="77777777">
      <w:pPr>
        <w:bidi w:val="0"/>
      </w:pPr>
    </w:p>
    <w:p w:rsidR="00DF6A5C" w:rsidP="00DF6A5C" w14:paraId="6E9AF35E" w14:textId="1A1CE11A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</w:rPr>
      </w:pPr>
      <w:r w:rsidRPr="00DF6A5C">
        <w:rPr>
          <w:color w:val="000000"/>
          <w:rtl w:val="0"/>
          <w:lang w:val="zh-CN"/>
        </w:rPr>
        <w:t>我为参加参与项目的社区成员支付了报酬。</w:t>
      </w:r>
    </w:p>
    <w:p w:rsidR="00DF6A5C" w:rsidRPr="00BF12E8" w:rsidP="00DF6A5C" w14:paraId="420B9F95" w14:textId="77511425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</w:rPr>
      </w:pPr>
      <w:r w:rsidRPr="00DF6A5C">
        <w:rPr>
          <w:color w:val="000000"/>
          <w:rtl w:val="0"/>
          <w:lang w:val="zh-CN"/>
        </w:rPr>
        <w:t>我在市政府内部的决策流程中加入了从参与项目中获得的社区意见。</w:t>
      </w:r>
    </w:p>
    <w:p w:rsidR="00DF6A5C" w:rsidRPr="00BF12E8" w:rsidP="00DF6A5C" w14:paraId="41C25967" w14:textId="24FA7787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</w:rPr>
      </w:pPr>
      <w:r w:rsidRPr="00DF6A5C">
        <w:rPr>
          <w:color w:val="000000"/>
          <w:rtl w:val="0"/>
          <w:lang w:val="zh-CN"/>
        </w:rPr>
        <w:t xml:space="preserve">我有为参加参与项目的社区成员保密并遵守同意协议。 </w:t>
      </w:r>
      <w:r w:rsidRPr="00DF6A5C">
        <w:rPr>
          <w:color w:val="000000"/>
          <w:rtl w:val="0"/>
          <w:lang w:val="zh-CN"/>
        </w:rPr>
        <w:t xml:space="preserve">考虑删除任何敏感的记录或听力文稿。 </w:t>
      </w:r>
    </w:p>
    <w:p w:rsidR="00DF6A5C" w:rsidRPr="00BF12E8" w:rsidP="00DF6A5C" w14:paraId="57494790" w14:textId="180A734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</w:rPr>
      </w:pPr>
      <w:r w:rsidRPr="00DF6A5C">
        <w:rPr>
          <w:color w:val="000000"/>
          <w:rtl w:val="0"/>
          <w:lang w:val="zh-CN"/>
        </w:rPr>
        <w:t xml:space="preserve">我发现了可以投资社区领导的机会。 </w:t>
      </w:r>
      <w:r w:rsidRPr="00DF6A5C">
        <w:rPr>
          <w:color w:val="000000"/>
          <w:rtl w:val="0"/>
          <w:lang w:val="zh-CN"/>
        </w:rPr>
        <w:t xml:space="preserve">考虑你的参与项目如何为社区坚持完成优先事项的能力提供支持。 </w:t>
      </w:r>
    </w:p>
    <w:p w:rsidR="00DF6A5C" w:rsidP="00DF6A5C" w14:paraId="314B4750" w14:textId="499190A6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</w:pPr>
      <w:r w:rsidRPr="00DF6A5C">
        <w:rPr>
          <w:color w:val="000000"/>
          <w:rtl w:val="0"/>
          <w:lang w:val="zh-CN"/>
        </w:rPr>
        <w:t xml:space="preserve">我发现了可以在参与项目结束之后与社区继续维持关系的机会。 </w:t>
      </w:r>
      <w:bookmarkStart w:id="1" w:name="_4d34og8" w:colFirst="0" w:colLast="0"/>
      <w:bookmarkEnd w:id="1"/>
    </w:p>
    <w:p w:rsidR="00015F15" w14:paraId="0089A245" w14:textId="3B22DE2D">
      <w:pPr>
        <w:bidi w:val="0"/>
      </w:pPr>
    </w:p>
    <w:p w:rsidR="00015F15" w14:paraId="43B22529" w14:textId="24487FC5">
      <w:pPr>
        <w:bidi w:val="0"/>
      </w:pPr>
    </w:p>
    <w:p w:rsidR="00015F15" w14:paraId="0C5A754C" w14:textId="05529817">
      <w:pPr>
        <w:bidi w:val="0"/>
      </w:pPr>
    </w:p>
    <w:p w:rsidR="00015F15" w14:paraId="4CA155AA" w14:textId="64603425">
      <w:pPr>
        <w:bidi w:val="0"/>
      </w:pPr>
    </w:p>
    <w:p w:rsidR="00015F15" w14:paraId="59BD6407" w14:textId="77777777">
      <w:pPr>
        <w:bidi w:val="0"/>
      </w:pPr>
    </w:p>
    <w:p w:rsidR="006338DB" w14:paraId="3A054F8A" w14:textId="5FAAB746">
      <w:pPr>
        <w:bidi w:val="0"/>
      </w:pPr>
      <w:bookmarkStart w:id="2" w:name="_35nkun2" w:colFirst="0" w:colLast="0"/>
      <w:bookmarkStart w:id="3" w:name="_u3ect21kc61" w:colFirst="0" w:colLast="0"/>
      <w:bookmarkStart w:id="4" w:name="_scsudqpzt3ws" w:colFirst="0" w:colLast="0"/>
      <w:bookmarkStart w:id="5" w:name="_2bn6wsx" w:colFirst="0" w:colLast="0"/>
      <w:bookmarkEnd w:id="2"/>
      <w:bookmarkEnd w:id="3"/>
      <w:bookmarkEnd w:id="4"/>
      <w:bookmarkEnd w:id="5"/>
    </w:p>
    <w:sectPr w:rsidSect="00EB2FE6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:rsidRPr="008D797C" w14:paraId="34C17329" w14:textId="7D5B031F">
    <w:pPr>
      <w:bidi w:val="0"/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  <w:rtl w:val="0"/>
        <w:lang w:val="zh-CN"/>
      </w:rPr>
      <w:t xml:space="preserve">    </w:t>
    </w:r>
    <w:r w:rsidRPr="007502AB" w:rsidR="009A48E1">
      <w:rPr>
        <w:rStyle w:val="FooterChar"/>
        <w:rtl w:val="0"/>
        <w:lang w:val="zh-CN"/>
      </w:rPr>
      <w:t>公平的社区参与工具包： 跟进检查表</w:t>
    </w:r>
    <w:r w:rsidRPr="008D797C">
      <w:rPr>
        <w:color w:val="0070C0"/>
        <w:sz w:val="16"/>
        <w:szCs w:val="16"/>
        <w:rtl w:val="0"/>
        <w:lang w:val="zh-CN"/>
      </w:rPr>
      <w:tab/>
      <w:tab/>
      <w:tab/>
      <w:tab/>
      <w:t xml:space="preserve"> </w:t>
      <w:tab/>
      <w:tab/>
      <w:tab/>
      <w:t xml:space="preserve">      </w:t>
    </w:r>
    <w:r w:rsidRPr="008D797C">
      <w:rPr>
        <w:rStyle w:val="FooterChar"/>
        <w:rtl w:val="0"/>
        <w:lang w:val="zh-CN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Pr="008D797C" w:rsidR="00015F15">
      <w:rPr>
        <w:rStyle w:val="FooterChar"/>
      </w:rPr>
      <w:t>1</w:t>
    </w:r>
    <w:r w:rsidRPr="008D797C">
      <w:rPr>
        <w:rStyle w:val="FooterChar"/>
      </w:rPr>
      <w:fldChar w:fldCharType="end"/>
    </w:r>
  </w:p>
  <w:p w:rsidR="006338DB" w14:paraId="7C6BC49B" w14:textId="36FBC2B2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2FE6" w:rsidP="00EB2FE6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14:paraId="54926532" w14:textId="77777777">
    <w:pPr>
      <w:bidi w:val="0"/>
      <w:jc w:val="right"/>
    </w:pPr>
  </w:p>
  <w:p w:rsidR="006338DB" w14:paraId="0F41251B" w14:textId="778D9F52">
    <w:pPr>
      <w:bidi w:val="0"/>
    </w:pPr>
  </w:p>
  <w:p w:rsidR="006338DB" w14:paraId="51392C8A" w14:textId="0F25FCE3">
    <w:pPr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2FE6" w:rsidP="00EB2FE6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:rsidP="007234CD" w14:paraId="3B1F812A" w14:textId="13F95E47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5D8E" w:rsidP="00A35D8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A3071"/>
    <w:multiLevelType w:val="hybridMultilevel"/>
    <w:tmpl w:val="4D5C25D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5929D2"/>
    <w:multiLevelType w:val="hybridMultilevel"/>
    <w:tmpl w:val="43D6B4E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F292B8F"/>
    <w:multiLevelType w:val="hybridMultilevel"/>
    <w:tmpl w:val="8F46EAE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DBF3A8A"/>
    <w:multiLevelType w:val="hybridMultilevel"/>
    <w:tmpl w:val="044C0F6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11546ED"/>
    <w:multiLevelType w:val="hybridMultilevel"/>
    <w:tmpl w:val="7A4E96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9"/>
  </w:num>
  <w:num w:numId="5">
    <w:abstractNumId w:val="0"/>
  </w:num>
  <w:num w:numId="6">
    <w:abstractNumId w:val="23"/>
  </w:num>
  <w:num w:numId="7">
    <w:abstractNumId w:val="18"/>
  </w:num>
  <w:num w:numId="8">
    <w:abstractNumId w:val="7"/>
  </w:num>
  <w:num w:numId="9">
    <w:abstractNumId w:val="28"/>
  </w:num>
  <w:num w:numId="10">
    <w:abstractNumId w:val="27"/>
  </w:num>
  <w:num w:numId="11">
    <w:abstractNumId w:val="15"/>
  </w:num>
  <w:num w:numId="12">
    <w:abstractNumId w:val="30"/>
  </w:num>
  <w:num w:numId="13">
    <w:abstractNumId w:val="22"/>
  </w:num>
  <w:num w:numId="14">
    <w:abstractNumId w:val="17"/>
  </w:num>
  <w:num w:numId="15">
    <w:abstractNumId w:val="26"/>
  </w:num>
  <w:num w:numId="16">
    <w:abstractNumId w:val="12"/>
  </w:num>
  <w:num w:numId="17">
    <w:abstractNumId w:val="44"/>
  </w:num>
  <w:num w:numId="18">
    <w:abstractNumId w:val="14"/>
  </w:num>
  <w:num w:numId="19">
    <w:abstractNumId w:val="39"/>
  </w:num>
  <w:num w:numId="20">
    <w:abstractNumId w:val="38"/>
  </w:num>
  <w:num w:numId="21">
    <w:abstractNumId w:val="4"/>
  </w:num>
  <w:num w:numId="22">
    <w:abstractNumId w:val="43"/>
  </w:num>
  <w:num w:numId="23">
    <w:abstractNumId w:val="35"/>
  </w:num>
  <w:num w:numId="24">
    <w:abstractNumId w:val="3"/>
  </w:num>
  <w:num w:numId="25">
    <w:abstractNumId w:val="25"/>
  </w:num>
  <w:num w:numId="26">
    <w:abstractNumId w:val="16"/>
  </w:num>
  <w:num w:numId="27">
    <w:abstractNumId w:val="36"/>
  </w:num>
  <w:num w:numId="28">
    <w:abstractNumId w:val="41"/>
  </w:num>
  <w:num w:numId="29">
    <w:abstractNumId w:val="37"/>
  </w:num>
  <w:num w:numId="30">
    <w:abstractNumId w:val="10"/>
  </w:num>
  <w:num w:numId="31">
    <w:abstractNumId w:val="34"/>
  </w:num>
  <w:num w:numId="32">
    <w:abstractNumId w:val="29"/>
  </w:num>
  <w:num w:numId="33">
    <w:abstractNumId w:val="8"/>
  </w:num>
  <w:num w:numId="34">
    <w:abstractNumId w:val="9"/>
  </w:num>
  <w:num w:numId="35">
    <w:abstractNumId w:val="40"/>
  </w:num>
  <w:num w:numId="36">
    <w:abstractNumId w:val="31"/>
  </w:num>
  <w:num w:numId="37">
    <w:abstractNumId w:val="24"/>
  </w:num>
  <w:num w:numId="38">
    <w:abstractNumId w:val="1"/>
  </w:num>
  <w:num w:numId="39">
    <w:abstractNumId w:val="42"/>
  </w:num>
  <w:num w:numId="40">
    <w:abstractNumId w:val="32"/>
  </w:num>
  <w:num w:numId="41">
    <w:abstractNumId w:val="2"/>
  </w:num>
  <w:num w:numId="42">
    <w:abstractNumId w:val="5"/>
  </w:num>
  <w:num w:numId="43">
    <w:abstractNumId w:val="33"/>
  </w:num>
  <w:num w:numId="44">
    <w:abstractNumId w:val="1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77069"/>
    <w:rsid w:val="00093AAE"/>
    <w:rsid w:val="000A1D92"/>
    <w:rsid w:val="000B5FE9"/>
    <w:rsid w:val="000D3955"/>
    <w:rsid w:val="000F7930"/>
    <w:rsid w:val="00102C21"/>
    <w:rsid w:val="00117910"/>
    <w:rsid w:val="00163FC8"/>
    <w:rsid w:val="001D3C8A"/>
    <w:rsid w:val="001D7938"/>
    <w:rsid w:val="001E1A76"/>
    <w:rsid w:val="002028C0"/>
    <w:rsid w:val="00212F72"/>
    <w:rsid w:val="0025638A"/>
    <w:rsid w:val="00257F94"/>
    <w:rsid w:val="002806B7"/>
    <w:rsid w:val="00296838"/>
    <w:rsid w:val="00324303"/>
    <w:rsid w:val="003255BF"/>
    <w:rsid w:val="00342550"/>
    <w:rsid w:val="00365851"/>
    <w:rsid w:val="003942BB"/>
    <w:rsid w:val="003A7BE9"/>
    <w:rsid w:val="003C1F15"/>
    <w:rsid w:val="003F2F7C"/>
    <w:rsid w:val="003F65C3"/>
    <w:rsid w:val="004250A0"/>
    <w:rsid w:val="004578AA"/>
    <w:rsid w:val="004C4C75"/>
    <w:rsid w:val="00500273"/>
    <w:rsid w:val="0053387A"/>
    <w:rsid w:val="00535940"/>
    <w:rsid w:val="00554536"/>
    <w:rsid w:val="005740FB"/>
    <w:rsid w:val="005B162F"/>
    <w:rsid w:val="005B5244"/>
    <w:rsid w:val="00612FBB"/>
    <w:rsid w:val="006338DB"/>
    <w:rsid w:val="0064304E"/>
    <w:rsid w:val="00690C73"/>
    <w:rsid w:val="006B0F90"/>
    <w:rsid w:val="006C03CF"/>
    <w:rsid w:val="006C6BA0"/>
    <w:rsid w:val="007234CD"/>
    <w:rsid w:val="00723534"/>
    <w:rsid w:val="007502AB"/>
    <w:rsid w:val="00772CFE"/>
    <w:rsid w:val="007B3222"/>
    <w:rsid w:val="007E0A55"/>
    <w:rsid w:val="007E239D"/>
    <w:rsid w:val="00880C94"/>
    <w:rsid w:val="00887F4D"/>
    <w:rsid w:val="008D797C"/>
    <w:rsid w:val="0091012C"/>
    <w:rsid w:val="00976F6E"/>
    <w:rsid w:val="0099296E"/>
    <w:rsid w:val="009A48E1"/>
    <w:rsid w:val="009D3E5A"/>
    <w:rsid w:val="00A35D8E"/>
    <w:rsid w:val="00A44419"/>
    <w:rsid w:val="00AB0DDC"/>
    <w:rsid w:val="00AD4F7A"/>
    <w:rsid w:val="00B479BC"/>
    <w:rsid w:val="00BA0899"/>
    <w:rsid w:val="00BF12E8"/>
    <w:rsid w:val="00C21189"/>
    <w:rsid w:val="00C26181"/>
    <w:rsid w:val="00C262BA"/>
    <w:rsid w:val="00C42C1B"/>
    <w:rsid w:val="00C73E40"/>
    <w:rsid w:val="00CA0139"/>
    <w:rsid w:val="00D94895"/>
    <w:rsid w:val="00DA2BE2"/>
    <w:rsid w:val="00DF6A5C"/>
    <w:rsid w:val="00E07ACD"/>
    <w:rsid w:val="00E727EE"/>
    <w:rsid w:val="00EA4B17"/>
    <w:rsid w:val="00EB2FE6"/>
    <w:rsid w:val="00F31883"/>
    <w:rsid w:val="00FB13C3"/>
    <w:rsid w:val="00FB68E2"/>
    <w:rsid w:val="00FE32D2"/>
    <w:rsid w:val="00FE6B18"/>
    <w:rsid w:val="00FE75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71E4D-392F-4DE2-ABC2-9C63167B876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CB801B8-D5C0-46CB-914A-AD44CC14C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D94AB-1043-43A0-BA7A-899E10C5C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Procik</cp:lastModifiedBy>
  <cp:revision>50</cp:revision>
  <cp:lastPrinted>2022-12-23T15:39:00Z</cp:lastPrinted>
  <dcterms:created xsi:type="dcterms:W3CDTF">2022-12-07T18:36:00Z</dcterms:created>
  <dcterms:modified xsi:type="dcterms:W3CDTF">2023-01-20T20:40:00Z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