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E167D2" w14:paraId="6E01819B" w14:textId="78058C17">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5356F3" w:rsidRPr="006260AC" w:rsidP="005356F3" w14:textId="739497A7">
                            <w:pPr>
                              <w:pStyle w:val="Title"/>
                              <w:bidi w:val="0"/>
                            </w:pPr>
                            <w:r w:rsidRPr="006260AC">
                              <w:rPr>
                                <w:b/>
                                <w:bCs/>
                                <w:rtl w:val="0"/>
                                <w:lang w:val="zh-CN"/>
                              </w:rPr>
                              <w:t>决策方案</w:t>
                            </w:r>
                          </w:p>
                          <w:p w:rsidR="00224590" w:rsidRPr="00F258DD" w:rsidP="005356F3" w14:textId="7B51ECE5">
                            <w:pPr>
                              <w:pStyle w:val="Title"/>
                              <w:bidi w:val="0"/>
                              <w:jc w:val="left"/>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5356F3" w:rsidRPr="006260AC" w:rsidP="005356F3" w14:textId="739497A7">
                      <w:pPr>
                        <w:pStyle w:val="Title"/>
                        <w:bidi w:val="0"/>
                      </w:pPr>
                      <w:r w:rsidRPr="006260AC">
                        <w:rPr>
                          <w:b/>
                          <w:bCs/>
                          <w:rtl w:val="0"/>
                          <w:lang w:val="zh-CN"/>
                        </w:rPr>
                        <w:t>决策方案</w:t>
                      </w:r>
                    </w:p>
                    <w:p w:rsidR="00224590" w:rsidRPr="00F258DD" w:rsidP="005356F3" w14:textId="7B51ECE5">
                      <w:pPr>
                        <w:pStyle w:val="Title"/>
                        <w:bidi w:val="0"/>
                        <w:jc w:val="left"/>
                      </w:pP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ge">
                  <wp:posOffset>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paraId="3E2DA32D"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0;margin-left:-72.2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8" o:title="Equitable Community Engagement Toolkit logo" recolor="t" rotate="t" type="frame"/>
                <v:shadow on="t" type="perspective" color="black" opacity="0" origin=",0.5" offset="1.81pt,-0.03pt" matrix="2,,,2"/>
                <v:textbox>
                  <w:txbxContent>
                    <w:p w:rsidR="00224590" w:rsidP="00224590" w14:paraId="0A37501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ge">
                  <wp:posOffset>0</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paraId="2D6E3BD1"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0;margin-left:-1in;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5DAB6C7B" w14:textId="77777777"/>
                  </w:txbxContent>
                </v:textbox>
                <w10:anchorlock/>
              </v:rect>
            </w:pict>
          </mc:Fallback>
        </mc:AlternateContent>
      </w:r>
    </w:p>
    <w:p w:rsidR="0074039A" w:rsidP="00E167D2" w14:paraId="125F2D9E" w14:textId="77777777">
      <w:pPr>
        <w:pStyle w:val="Heading1"/>
        <w:bidi w:val="0"/>
      </w:pPr>
    </w:p>
    <w:p w:rsidR="0074039A" w:rsidP="00E167D2" w14:paraId="24309A2D" w14:textId="77777777">
      <w:pPr>
        <w:pStyle w:val="Heading1"/>
        <w:bidi w:val="0"/>
      </w:pPr>
    </w:p>
    <w:p w:rsidR="00B74EA7" w:rsidP="00E167D2" w14:paraId="0296A51D" w14:textId="29BAB172">
      <w:pPr>
        <w:bidi w:val="0"/>
      </w:pPr>
      <w:bookmarkEnd w:id="0"/>
    </w:p>
    <w:p w:rsidR="00650602" w:rsidRPr="00AA0F05" w:rsidP="00E167D2" w14:paraId="7A363C8D" w14:textId="19AC7738">
      <w:pPr>
        <w:bidi w:val="0"/>
        <w:rPr>
          <w:sz w:val="28"/>
          <w:szCs w:val="28"/>
        </w:rPr>
      </w:pPr>
    </w:p>
    <w:p w:rsidR="00F258DD" w:rsidRPr="00AA0F05" w:rsidP="00E167D2" w14:paraId="08665DEA" w14:textId="77777777">
      <w:pPr>
        <w:bidi w:val="0"/>
        <w:rPr>
          <w:sz w:val="28"/>
          <w:szCs w:val="28"/>
        </w:rPr>
      </w:pPr>
    </w:p>
    <w:p w:rsidR="00D36360" w:rsidRPr="006260AC" w:rsidP="00E167D2" w14:paraId="781C09E5" w14:textId="77777777">
      <w:pPr>
        <w:pStyle w:val="Heading1"/>
        <w:bidi w:val="0"/>
      </w:pPr>
      <w:r w:rsidRPr="00AA0F05">
        <w:rPr>
          <w:b/>
          <w:bCs/>
          <w:color w:val="0070C0"/>
          <w:rtl w:val="0"/>
          <w:lang w:val="zh-CN"/>
        </w:rPr>
        <w:t>目的</w:t>
      </w:r>
    </w:p>
    <w:p w:rsidR="00D36360" w:rsidP="00E167D2" w14:paraId="66B48981" w14:textId="77777777">
      <w:pPr>
        <w:bidi w:val="0"/>
        <w:rPr>
          <w:color w:val="000000"/>
        </w:rPr>
      </w:pPr>
      <w:r>
        <w:rPr>
          <w:color w:val="000000"/>
          <w:rtl w:val="0"/>
          <w:lang w:val="zh-CN"/>
        </w:rPr>
        <w:t xml:space="preserve">该工具用于支持市政府的执行人员制定协同决策方案。 </w:t>
      </w:r>
      <w:r>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Pr>
          <w:color w:val="000000"/>
          <w:rtl w:val="0"/>
          <w:lang w:val="zh-CN"/>
        </w:rPr>
        <w:t xml:space="preserve"> 查阅“决策”指南。</w:t>
      </w:r>
    </w:p>
    <w:p w:rsidR="00D36360" w:rsidRPr="00AA0F05" w:rsidP="00E167D2" w14:paraId="370C08AF" w14:textId="77777777">
      <w:pPr>
        <w:bidi w:val="0"/>
        <w:rPr>
          <w:b/>
          <w:bCs/>
          <w:sz w:val="28"/>
          <w:szCs w:val="28"/>
        </w:rPr>
      </w:pPr>
    </w:p>
    <w:p w:rsidR="00D36360" w:rsidRPr="00224F33" w:rsidP="00E167D2" w14:paraId="63B5EDD9" w14:textId="77777777">
      <w:pPr>
        <w:pStyle w:val="Heading1"/>
        <w:bidi w:val="0"/>
      </w:pPr>
      <w:r w:rsidRPr="00AA0F05">
        <w:rPr>
          <w:b/>
          <w:bCs/>
          <w:color w:val="0070C0"/>
          <w:rtl w:val="0"/>
          <w:lang w:val="zh-CN"/>
        </w:rPr>
        <w:t>说明</w:t>
      </w:r>
    </w:p>
    <w:p w:rsidR="00D36360" w:rsidP="00E167D2" w14:paraId="55729A96" w14:textId="77777777">
      <w:pPr>
        <w:bidi w:val="0"/>
        <w:rPr>
          <w:color w:val="000000"/>
        </w:rPr>
      </w:pPr>
      <w:r>
        <w:rPr>
          <w:color w:val="000000"/>
          <w:rtl w:val="0"/>
          <w:lang w:val="zh-CN"/>
        </w:rPr>
        <w:t xml:space="preserve">抽出 30 分钟的时间来制定你的协同决策方案。 </w:t>
      </w:r>
      <w:r>
        <w:rPr>
          <w:color w:val="000000"/>
          <w:rtl w:val="0"/>
          <w:lang w:val="zh-CN"/>
        </w:rPr>
        <w:t>找一个舒适的地方好好想一想，并准备好坐下来回答有关你参与项目的问题。</w:t>
      </w:r>
    </w:p>
    <w:p w:rsidR="0097719B" w:rsidP="00E167D2" w14:paraId="3FBAC776" w14:textId="1E460EF9">
      <w:pPr>
        <w:bidi w:val="0"/>
        <w:rPr>
          <w:b/>
          <w:bCs/>
        </w:rPr>
      </w:pPr>
      <w:r>
        <w:rPr>
          <w:b/>
          <w:bCs/>
          <w:rtl w:val="0"/>
          <w:lang w:val="zh-CN"/>
        </w:rPr>
        <w:br w:type="page"/>
      </w:r>
    </w:p>
    <w:p w:rsidR="00D36360" w:rsidRPr="006260AC" w:rsidP="00E167D2" w14:paraId="7B82CBD6" w14:textId="77777777">
      <w:pPr>
        <w:pStyle w:val="Heading2"/>
        <w:bidi w:val="0"/>
      </w:pPr>
      <w:r w:rsidRPr="006260AC">
        <w:rPr>
          <w:b/>
          <w:bCs/>
          <w:rtl w:val="0"/>
          <w:lang w:val="zh-CN"/>
        </w:rPr>
        <w:t>步骤 1：</w:t>
      </w:r>
      <w:r w:rsidRPr="006260AC">
        <w:rPr>
          <w:b w:val="0"/>
          <w:rtl w:val="0"/>
          <w:lang w:val="zh-CN"/>
        </w:rPr>
        <w:t xml:space="preserve"> </w:t>
      </w:r>
      <w:r w:rsidRPr="006260AC">
        <w:rPr>
          <w:b/>
          <w:bCs/>
          <w:rtl w:val="0"/>
          <w:lang w:val="zh-CN"/>
        </w:rPr>
        <w:t>决策</w:t>
      </w:r>
    </w:p>
    <w:p w:rsidR="0021319D" w:rsidP="0021319D" w14:paraId="28354F2D" w14:textId="77777777">
      <w:pPr>
        <w:bidi w:val="0"/>
      </w:pPr>
      <w:r w:rsidRPr="0097719B">
        <w:rPr>
          <w:b/>
          <w:bCs/>
          <w:color w:val="0070C0"/>
          <w:rtl w:val="0"/>
          <w:lang w:val="zh-CN"/>
        </w:rPr>
        <w:t>参与度：</w:t>
      </w:r>
      <w:r>
        <w:rPr>
          <w:color w:val="000000"/>
          <w:rtl w:val="0"/>
          <w:lang w:val="zh-CN"/>
        </w:rPr>
        <w:t xml:space="preserve">社区成员真的可以做这个决策吗？ </w:t>
      </w:r>
      <w:r>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"https://phila.sharepoint.com/sites/Teams-CAO-ServiceDesignStudio/Shared%20Documents/General/Projects/In-progress/MOCEVS%20ECE%20Toolkit/ECE%20Toolkit/08%20Prototyping/3.0%20Facilitating%20Engagements/engagement-toolkit.phila.gov" </w:instrText>
      </w:r>
      <w:r>
        <w:fldChar w:fldCharType="separate"/>
      </w:r>
      <w:r>
        <w:rPr>
          <w:rStyle w:val="Hyperlink"/>
          <w:u w:val="single"/>
          <w:rtl w:val="0"/>
          <w:lang w:val="zh-CN"/>
        </w:rPr>
        <w:t>engagement-toolkit.phila.gov</w:t>
      </w:r>
      <w:r>
        <w:fldChar w:fldCharType="end"/>
      </w:r>
      <w:r>
        <w:rPr>
          <w:color w:val="000000"/>
          <w:rtl w:val="0"/>
          <w:lang w:val="zh-CN"/>
        </w:rPr>
        <w:t xml:space="preserve"> 查阅“参与度”指南。</w:t>
      </w:r>
      <w:r>
        <w:rPr>
          <w:color w:val="000000"/>
          <w:rtl w:val="0"/>
          <w:lang w:val="zh-CN"/>
        </w:rPr>
        <w:br/>
      </w:r>
    </w:p>
    <w:p w:rsidR="0021319D" w:rsidP="0021319D" w14:paraId="202B34B6" w14:textId="77777777">
      <w:pPr>
        <w:pStyle w:val="ListParagraph"/>
        <w:numPr>
          <w:ilvl w:val="0"/>
          <w:numId w:val="35"/>
        </w:numPr>
        <w:bidi w:val="0"/>
      </w:pPr>
      <w:r w:rsidRPr="7940BCFE">
        <w:rPr>
          <w:b/>
          <w:bCs/>
          <w:color w:val="0070C0"/>
          <w:rtl w:val="0"/>
          <w:lang w:val="zh-CN"/>
        </w:rPr>
        <w:t>是：</w:t>
      </w:r>
      <w:r w:rsidRPr="7940BCFE">
        <w:rPr>
          <w:b w:val="0"/>
          <w:bCs/>
          <w:color w:val="0070C0"/>
          <w:rtl w:val="0"/>
          <w:lang w:val="zh-CN"/>
        </w:rPr>
        <w:t xml:space="preserve"> </w:t>
      </w:r>
      <w:r>
        <w:rPr>
          <w:rtl w:val="0"/>
          <w:lang w:val="zh-CN"/>
        </w:rPr>
        <w:t>继续推动你的参与项目。</w:t>
      </w:r>
    </w:p>
    <w:p w:rsidR="0021319D" w:rsidRPr="00665378" w:rsidP="0021319D" w14:paraId="3491E8E8" w14:textId="77777777">
      <w:pPr>
        <w:pStyle w:val="ListParagraph"/>
        <w:numPr>
          <w:ilvl w:val="0"/>
          <w:numId w:val="35"/>
        </w:numPr>
        <w:bidi w:val="0"/>
      </w:pPr>
      <w:r w:rsidRPr="00B264F5">
        <w:rPr>
          <w:b/>
          <w:bCs/>
          <w:color w:val="0070C0"/>
          <w:rtl w:val="0"/>
          <w:lang w:val="zh-CN"/>
        </w:rPr>
        <w:t>否：</w:t>
      </w:r>
      <w:r>
        <w:rPr>
          <w:rtl w:val="0"/>
          <w:lang w:val="zh-CN"/>
        </w:rPr>
        <w:t xml:space="preserve"> 重新定义你的参与度。 </w:t>
      </w:r>
    </w:p>
    <w:p w:rsidR="0021319D" w:rsidRPr="00665378" w:rsidP="0021319D" w14:paraId="5CA0EE5C" w14:textId="77777777">
      <w:pPr>
        <w:bidi w:val="0"/>
      </w:pPr>
    </w:p>
    <w:p w:rsidR="00D36360" w:rsidP="0021319D" w14:paraId="7453BE98" w14:textId="24E536B6">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目的：</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为什么要合作制定这个决策？ 考虑为什么你和你调动的社区成员十分关注共同制定决策。</w:t>
      </w:r>
    </w:p>
    <w:p w:rsidR="00D36360" w:rsidP="00E167D2" w14:paraId="4BC3CC12" w14:textId="77777777">
      <w:pPr>
        <w:bidi w:val="0"/>
        <w:rPr>
          <w:color w:val="000000"/>
        </w:rPr>
      </w:pPr>
    </w:p>
    <w:p w:rsidR="00577EE7" w:rsidP="00E167D2" w14:paraId="4C537F1B" w14:textId="77777777">
      <w:pPr>
        <w:bidi w:val="0"/>
        <w:rPr>
          <w:color w:val="000000"/>
        </w:rPr>
      </w:pPr>
    </w:p>
    <w:p w:rsidR="00577EE7" w:rsidP="00E167D2" w14:paraId="4886D839" w14:textId="77777777">
      <w:pPr>
        <w:bidi w:val="0"/>
        <w:rPr>
          <w:color w:val="000000"/>
        </w:rPr>
      </w:pPr>
    </w:p>
    <w:p w:rsidR="00D36360" w:rsidP="00E167D2" w14:paraId="3178BC4F"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开放式问题：</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你可以请社区成员回答哪些开放式问题？ 考虑一个可以围绕你的决定激发合作的问题。</w:t>
      </w:r>
    </w:p>
    <w:p w:rsidR="00D36360" w:rsidP="00E167D2" w14:paraId="7FDD0082" w14:textId="77777777">
      <w:pPr>
        <w:bidi w:val="0"/>
        <w:rPr>
          <w:color w:val="000000"/>
        </w:rPr>
      </w:pPr>
    </w:p>
    <w:p w:rsidR="00577EE7" w:rsidP="00E167D2" w14:paraId="45CEDBC4" w14:textId="77777777">
      <w:pPr>
        <w:bidi w:val="0"/>
        <w:rPr>
          <w:color w:val="000000"/>
        </w:rPr>
      </w:pPr>
    </w:p>
    <w:p w:rsidR="00577EE7" w:rsidP="00E167D2" w14:paraId="2816F523" w14:textId="77777777">
      <w:pPr>
        <w:bidi w:val="0"/>
        <w:rPr>
          <w:color w:val="000000"/>
        </w:rPr>
      </w:pPr>
    </w:p>
    <w:p w:rsidR="00D36360" w:rsidP="00E167D2" w14:paraId="5C6964F3"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结果：</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社区成员可以共同考虑哪些结果？ 考虑关于该决策的任何事先核准过的结果。 对于已经做出的决策要保持透明度。</w:t>
      </w:r>
    </w:p>
    <w:p w:rsidR="00D36360" w:rsidP="00E167D2" w14:paraId="5252A381" w14:textId="77777777">
      <w:pPr>
        <w:bidi w:val="0"/>
        <w:rPr>
          <w:color w:val="000000"/>
        </w:rPr>
      </w:pPr>
    </w:p>
    <w:p w:rsidR="00577EE7" w:rsidP="00E167D2" w14:paraId="5723BA28" w14:textId="77777777">
      <w:pPr>
        <w:bidi w:val="0"/>
        <w:rPr>
          <w:color w:val="000000"/>
        </w:rPr>
      </w:pPr>
    </w:p>
    <w:p w:rsidR="00577EE7" w:rsidP="00E167D2" w14:paraId="4DA4D8B8" w14:textId="77777777">
      <w:pPr>
        <w:bidi w:val="0"/>
        <w:rPr>
          <w:color w:val="000000"/>
        </w:rPr>
      </w:pPr>
    </w:p>
    <w:p w:rsidR="00D36360" w:rsidP="00E167D2" w14:paraId="475774EA"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限制：</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对于决策或结果是否有任何限制？ 考虑预算、立法和法规等方面。</w:t>
      </w:r>
    </w:p>
    <w:p w:rsidR="00D36360" w:rsidP="00E167D2" w14:paraId="012D01D0" w14:textId="77777777">
      <w:pPr>
        <w:bidi w:val="0"/>
        <w:rPr>
          <w:color w:val="000000"/>
        </w:rPr>
      </w:pPr>
    </w:p>
    <w:p w:rsidR="00577EE7" w:rsidP="00E167D2" w14:paraId="4B36DA13" w14:textId="77777777">
      <w:pPr>
        <w:bidi w:val="0"/>
        <w:rPr>
          <w:color w:val="000000"/>
        </w:rPr>
      </w:pPr>
    </w:p>
    <w:p w:rsidR="00577EE7" w:rsidP="00E167D2" w14:paraId="7585F320" w14:textId="77777777">
      <w:pPr>
        <w:bidi w:val="0"/>
        <w:rPr>
          <w:color w:val="000000"/>
        </w:rPr>
      </w:pPr>
    </w:p>
    <w:p w:rsidR="00D36360" w:rsidP="00E167D2" w14:paraId="36AB4302"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风险：</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制定该决策存在哪些风险？ 考虑其可能会带给你、你的工作或社区的不利结果。</w:t>
      </w:r>
    </w:p>
    <w:p w:rsidR="00D36360" w:rsidP="00E167D2" w14:paraId="63367147" w14:textId="77777777">
      <w:pPr>
        <w:bidi w:val="0"/>
        <w:rPr>
          <w:color w:val="000000"/>
        </w:rPr>
      </w:pPr>
    </w:p>
    <w:p w:rsidR="00577EE7" w:rsidP="00E167D2" w14:paraId="0C1EA35A" w14:textId="77777777">
      <w:pPr>
        <w:bidi w:val="0"/>
        <w:rPr>
          <w:color w:val="000000"/>
        </w:rPr>
      </w:pPr>
    </w:p>
    <w:p w:rsidR="00577EE7" w:rsidP="00E167D2" w14:paraId="17F05F94" w14:textId="77777777">
      <w:pPr>
        <w:bidi w:val="0"/>
        <w:rPr>
          <w:color w:val="000000"/>
        </w:rPr>
      </w:pPr>
    </w:p>
    <w:p w:rsidR="00D36360" w:rsidP="00E167D2" w14:paraId="3AA49606" w14:textId="77777777">
      <w:pPr>
        <w:pStyle w:val="NormalWeb"/>
        <w:bidi w:val="0"/>
        <w:spacing w:before="0" w:beforeAutospacing="0" w:after="80" w:afterAutospacing="0" w:line="276" w:lineRule="auto"/>
        <w:rPr>
          <w:rFonts w:ascii="Open Sans" w:hAnsi="Open Sans" w:cs="Open Sans"/>
          <w:color w:val="000000"/>
        </w:rPr>
      </w:pPr>
      <w:r w:rsidRPr="00B3745A">
        <w:rPr>
          <w:rFonts w:ascii="Open Sans" w:hAnsi="Open Sans" w:cs="Open Sans"/>
          <w:b/>
          <w:bCs/>
          <w:color w:val="0070C0"/>
          <w:rtl w:val="0"/>
          <w:lang w:val="zh-CN"/>
        </w:rPr>
        <w:t>缓解：</w:t>
      </w:r>
      <w:r w:rsidRPr="00B3745A">
        <w:rPr>
          <w:rFonts w:ascii="Open Sans" w:hAnsi="Open Sans" w:cs="Open Sans"/>
          <w:b w:val="0"/>
          <w:bCs/>
          <w:color w:val="0070C0"/>
          <w:rtl w:val="0"/>
          <w:lang w:val="zh-CN"/>
        </w:rPr>
        <w:t xml:space="preserve"> </w:t>
      </w:r>
      <w:r>
        <w:rPr>
          <w:rFonts w:ascii="Open Sans" w:eastAsia="Times New Roman" w:hAnsi="Open Sans" w:cs="Open Sans"/>
          <w:color w:val="000000"/>
          <w:rtl w:val="0"/>
          <w:lang w:val="zh-CN"/>
        </w:rPr>
        <w:t xml:space="preserve">你可以如何缓解制定该决策所带来的风险？ </w:t>
      </w:r>
      <w:r>
        <w:rPr>
          <w:rFonts w:ascii="Open Sans" w:eastAsia="Times New Roman" w:hAnsi="Open Sans" w:cs="Open Sans"/>
          <w:color w:val="000000"/>
          <w:rtl w:val="0"/>
          <w:lang w:val="zh-CN"/>
        </w:rPr>
        <w:t>考虑一些可以挑战你工作的不利结果的方法。</w:t>
      </w:r>
    </w:p>
    <w:p w:rsidR="00D36360" w:rsidP="00E167D2" w14:paraId="571C26DD" w14:textId="77777777">
      <w:pPr>
        <w:pStyle w:val="NormalWeb"/>
        <w:bidi w:val="0"/>
        <w:spacing w:before="0" w:beforeAutospacing="0" w:after="80" w:afterAutospacing="0" w:line="276" w:lineRule="auto"/>
        <w:rPr>
          <w:rFonts w:ascii="Open Sans" w:hAnsi="Open Sans" w:cs="Open Sans"/>
          <w:color w:val="000000"/>
        </w:rPr>
      </w:pPr>
    </w:p>
    <w:p w:rsidR="00D36360" w:rsidP="00E167D2" w14:paraId="6E0BDF73" w14:textId="77777777">
      <w:pPr>
        <w:pStyle w:val="NormalWeb"/>
        <w:bidi w:val="0"/>
        <w:spacing w:before="0" w:beforeAutospacing="0" w:after="80" w:afterAutospacing="0" w:line="276" w:lineRule="auto"/>
        <w:rPr>
          <w:rFonts w:ascii="Open Sans" w:hAnsi="Open Sans" w:cs="Open Sans"/>
          <w:color w:val="000000"/>
        </w:rPr>
      </w:pPr>
    </w:p>
    <w:p w:rsidR="00D36360" w:rsidP="00E167D2" w14:paraId="490449B1" w14:textId="77777777">
      <w:pPr>
        <w:bidi w:val="0"/>
        <w:rPr>
          <w:color w:val="000000"/>
        </w:rPr>
      </w:pPr>
    </w:p>
    <w:p w:rsidR="00232338" w:rsidRPr="00232338" w:rsidP="00951800" w14:paraId="7409D0B1" w14:textId="39EE71B5">
      <w:pPr>
        <w:pStyle w:val="Heading2"/>
        <w:bidi w:val="0"/>
      </w:pPr>
      <w:r w:rsidRPr="00B3745A">
        <w:rPr>
          <w:b/>
          <w:bCs/>
          <w:rtl w:val="0"/>
          <w:lang w:val="zh-CN"/>
        </w:rPr>
        <w:t>步骤 2：</w:t>
      </w:r>
      <w:r w:rsidRPr="00B3745A">
        <w:rPr>
          <w:b w:val="0"/>
          <w:rtl w:val="0"/>
          <w:lang w:val="zh-CN"/>
        </w:rPr>
        <w:t xml:space="preserve"> </w:t>
      </w:r>
      <w:r w:rsidRPr="00B3745A">
        <w:rPr>
          <w:b/>
          <w:bCs/>
          <w:rtl w:val="0"/>
          <w:lang w:val="zh-CN"/>
        </w:rPr>
        <w:t>利益相关者</w:t>
      </w:r>
    </w:p>
    <w:p w:rsidR="00D36360" w:rsidP="00E167D2" w14:paraId="4885E95C"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协作人员：</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和谁一起合作制定该决策？ 考虑有过相关亲身经历或受该决策影响最大的社区成员。</w:t>
      </w:r>
    </w:p>
    <w:p w:rsidR="00D36360" w:rsidP="00E167D2" w14:paraId="54563E72" w14:textId="284DC713">
      <w:pPr>
        <w:bidi w:val="0"/>
        <w:rPr>
          <w:color w:val="000000"/>
        </w:rPr>
      </w:pPr>
    </w:p>
    <w:p w:rsidR="00232338" w:rsidP="00E167D2" w14:paraId="4ADAEC35" w14:textId="77777777">
      <w:pPr>
        <w:bidi w:val="0"/>
        <w:rPr>
          <w:color w:val="000000"/>
        </w:rPr>
      </w:pPr>
    </w:p>
    <w:p w:rsidR="00951800" w:rsidP="00E167D2" w14:paraId="3C00A9DE" w14:textId="77777777">
      <w:pPr>
        <w:bidi w:val="0"/>
        <w:rPr>
          <w:color w:val="000000"/>
        </w:rPr>
      </w:pPr>
    </w:p>
    <w:p w:rsidR="00D36360" w:rsidP="00E167D2" w14:paraId="0BA674F5"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审批人：</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由谁来审批最终的决策？ 考虑市政府的领导层、同事或决策人。</w:t>
      </w:r>
    </w:p>
    <w:p w:rsidR="00D36360" w:rsidP="00E167D2" w14:paraId="0BE190CE" w14:textId="77777777">
      <w:pPr>
        <w:bidi w:val="0"/>
        <w:rPr>
          <w:color w:val="000000"/>
        </w:rPr>
      </w:pPr>
    </w:p>
    <w:p w:rsidR="00951800" w:rsidP="00E167D2" w14:paraId="0081E7E9" w14:textId="77777777">
      <w:pPr>
        <w:bidi w:val="0"/>
        <w:rPr>
          <w:color w:val="000000"/>
        </w:rPr>
      </w:pPr>
    </w:p>
    <w:p w:rsidR="00232338" w:rsidP="00E167D2" w14:paraId="73C76B36" w14:textId="77777777">
      <w:pPr>
        <w:pStyle w:val="NormalWeb"/>
        <w:bidi w:val="0"/>
        <w:spacing w:before="0" w:beforeAutospacing="0" w:after="80" w:afterAutospacing="0" w:line="276" w:lineRule="auto"/>
        <w:rPr>
          <w:rFonts w:ascii="Open Sans" w:hAnsi="Open Sans" w:cs="Open Sans"/>
          <w:b/>
          <w:bCs/>
          <w:color w:val="0070C0"/>
        </w:rPr>
      </w:pPr>
    </w:p>
    <w:p w:rsidR="00D36360" w:rsidP="00E167D2" w14:paraId="677CF258" w14:textId="4F11AA84">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影响：</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每个人对该决策的结果有哪些影响？ 考虑可以打破消极权力失衡的机会。</w:t>
      </w:r>
    </w:p>
    <w:p w:rsidR="00D36360" w:rsidP="00E167D2" w14:paraId="3F6A0D0F" w14:textId="77777777">
      <w:pPr>
        <w:bidi w:val="0"/>
        <w:rPr>
          <w:color w:val="000000"/>
        </w:rPr>
      </w:pPr>
    </w:p>
    <w:p w:rsidR="00951800" w:rsidP="00E167D2" w14:paraId="31E2B860" w14:textId="77777777">
      <w:pPr>
        <w:bidi w:val="0"/>
        <w:rPr>
          <w:color w:val="000000"/>
        </w:rPr>
      </w:pPr>
    </w:p>
    <w:p w:rsidR="00232338" w:rsidP="00E167D2" w14:paraId="063131BD" w14:textId="77777777">
      <w:pPr>
        <w:pStyle w:val="NormalWeb"/>
        <w:bidi w:val="0"/>
        <w:spacing w:before="0" w:beforeAutospacing="0" w:after="80" w:afterAutospacing="0" w:line="276" w:lineRule="auto"/>
        <w:rPr>
          <w:rFonts w:ascii="Open Sans" w:hAnsi="Open Sans" w:cs="Open Sans"/>
          <w:b/>
          <w:bCs/>
          <w:color w:val="0070C0"/>
        </w:rPr>
      </w:pPr>
    </w:p>
    <w:p w:rsidR="00D36360" w:rsidP="00E167D2" w14:paraId="6283D249" w14:textId="4468DE9E">
      <w:pPr>
        <w:pStyle w:val="NormalWeb"/>
        <w:bidi w:val="0"/>
        <w:spacing w:before="0" w:beforeAutospacing="0" w:after="80" w:afterAutospacing="0" w:line="276" w:lineRule="auto"/>
        <w:rPr>
          <w:rFonts w:ascii="Open Sans" w:hAnsi="Open Sans" w:cs="Open Sans"/>
          <w:color w:val="000000"/>
        </w:rPr>
      </w:pPr>
      <w:r>
        <w:rPr>
          <w:rFonts w:ascii="Open Sans" w:hAnsi="Open Sans" w:cs="Open Sans"/>
          <w:b/>
          <w:bCs/>
          <w:color w:val="000000"/>
          <w:rtl w:val="0"/>
          <w:lang w:val="zh-CN"/>
        </w:rPr>
        <w:t>利益：</w:t>
      </w:r>
      <w:r>
        <w:rPr>
          <w:rFonts w:ascii="Open Sans" w:hAnsi="Open Sans" w:cs="Open Sans"/>
          <w:color w:val="000000"/>
          <w:rtl w:val="0"/>
          <w:lang w:val="zh-CN"/>
        </w:rPr>
        <w:t xml:space="preserve"> </w:t>
      </w:r>
      <w:r>
        <w:rPr>
          <w:rFonts w:ascii="Open Sans" w:eastAsia="Times New Roman" w:hAnsi="Open Sans" w:cs="Open Sans"/>
          <w:color w:val="000000"/>
          <w:rtl w:val="0"/>
          <w:lang w:val="zh-CN"/>
        </w:rPr>
        <w:t xml:space="preserve">每个人在该决策的结果中可以获得哪些利益？ </w:t>
      </w:r>
      <w:r>
        <w:rPr>
          <w:rFonts w:ascii="Open Sans" w:eastAsia="Times New Roman" w:hAnsi="Open Sans" w:cs="Open Sans"/>
          <w:color w:val="000000"/>
          <w:rtl w:val="0"/>
          <w:lang w:val="zh-CN"/>
        </w:rPr>
        <w:t>考虑可以通过互惠互利的方式进行合作的机会。</w:t>
      </w:r>
    </w:p>
    <w:p w:rsidR="00D36360" w:rsidP="00E167D2" w14:paraId="7627328D" w14:textId="77777777">
      <w:pPr>
        <w:pStyle w:val="NormalWeb"/>
        <w:bidi w:val="0"/>
        <w:spacing w:before="0" w:beforeAutospacing="0" w:after="80" w:afterAutospacing="0" w:line="276" w:lineRule="auto"/>
        <w:rPr>
          <w:rFonts w:ascii="Open Sans" w:hAnsi="Open Sans" w:cs="Open Sans"/>
          <w:color w:val="000000"/>
        </w:rPr>
      </w:pPr>
    </w:p>
    <w:p w:rsidR="00D36360" w:rsidP="00E167D2" w14:paraId="58CB4AF9" w14:textId="77777777">
      <w:pPr>
        <w:pStyle w:val="NormalWeb"/>
        <w:bidi w:val="0"/>
        <w:spacing w:before="0" w:beforeAutospacing="0" w:after="80" w:afterAutospacing="0" w:line="276" w:lineRule="auto"/>
        <w:rPr>
          <w:color w:val="000000"/>
        </w:rPr>
      </w:pPr>
    </w:p>
    <w:p w:rsidR="00FA5445" w:rsidP="00E167D2" w14:paraId="6EDE07AA" w14:textId="77777777">
      <w:pPr>
        <w:pStyle w:val="Heading2"/>
        <w:bidi w:val="0"/>
      </w:pPr>
    </w:p>
    <w:p w:rsidR="00232338" w:rsidRPr="00232338" w:rsidP="00FA5445" w14:paraId="15315C55" w14:textId="2B622637">
      <w:pPr>
        <w:pStyle w:val="Heading2"/>
        <w:bidi w:val="0"/>
      </w:pPr>
      <w:r w:rsidRPr="00B3745A">
        <w:rPr>
          <w:b/>
          <w:bCs/>
          <w:rtl w:val="0"/>
          <w:lang w:val="zh-CN"/>
        </w:rPr>
        <w:t>步骤 3：</w:t>
      </w:r>
      <w:r w:rsidRPr="00B3745A">
        <w:rPr>
          <w:b w:val="0"/>
          <w:rtl w:val="0"/>
          <w:lang w:val="zh-CN"/>
        </w:rPr>
        <w:t xml:space="preserve"> </w:t>
      </w:r>
      <w:r w:rsidRPr="00B3745A">
        <w:rPr>
          <w:b/>
          <w:bCs/>
          <w:rtl w:val="0"/>
          <w:lang w:val="zh-CN"/>
        </w:rPr>
        <w:t>方法</w:t>
      </w:r>
    </w:p>
    <w:p w:rsidR="00D36360" w:rsidP="00E167D2" w14:paraId="06666568"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方法：</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关于和社区成员合作制定决策，你有什么方法？ 考虑关于制定决策的协议或共识。</w:t>
      </w:r>
    </w:p>
    <w:p w:rsidR="00D36360" w:rsidP="00E167D2" w14:paraId="214D01C1" w14:textId="4BA491F5">
      <w:pPr>
        <w:bidi w:val="0"/>
        <w:rPr>
          <w:b/>
          <w:bCs/>
          <w:color w:val="0070C0"/>
        </w:rPr>
      </w:pPr>
    </w:p>
    <w:p w:rsidR="00FA5445" w:rsidP="00E167D2" w14:paraId="7049DE65" w14:textId="77777777">
      <w:pPr>
        <w:bidi w:val="0"/>
        <w:rPr>
          <w:b/>
          <w:bCs/>
          <w:color w:val="0070C0"/>
        </w:rPr>
      </w:pPr>
    </w:p>
    <w:p w:rsidR="00232338" w:rsidRPr="00B3745A" w:rsidP="00E167D2" w14:paraId="038042A4" w14:textId="77777777">
      <w:pPr>
        <w:bidi w:val="0"/>
        <w:rPr>
          <w:b/>
          <w:bCs/>
          <w:color w:val="0070C0"/>
        </w:rPr>
      </w:pPr>
    </w:p>
    <w:p w:rsidR="00D36360" w:rsidP="00E167D2" w14:paraId="2248FAB8" w14:textId="77777777">
      <w:pPr>
        <w:pStyle w:val="NormalWeb"/>
        <w:bidi w:val="0"/>
        <w:spacing w:before="0" w:beforeAutospacing="0" w:after="80" w:afterAutospacing="0" w:line="276" w:lineRule="auto"/>
        <w:rPr>
          <w:rFonts w:ascii="Open Sans" w:hAnsi="Open Sans" w:cs="Open Sans"/>
          <w:color w:val="000000"/>
        </w:rPr>
      </w:pPr>
      <w:r w:rsidRPr="00B3745A">
        <w:rPr>
          <w:rFonts w:ascii="Open Sans" w:hAnsi="Open Sans" w:cs="Open Sans"/>
          <w:b/>
          <w:bCs/>
          <w:color w:val="0070C0"/>
          <w:rtl w:val="0"/>
          <w:lang w:val="zh-CN"/>
        </w:rPr>
        <w:t>应急措施：</w:t>
      </w:r>
      <w:r w:rsidRPr="00B3745A">
        <w:rPr>
          <w:rFonts w:ascii="Open Sans" w:hAnsi="Open Sans" w:cs="Open Sans"/>
          <w:b w:val="0"/>
          <w:bCs/>
          <w:color w:val="0070C0"/>
          <w:rtl w:val="0"/>
          <w:lang w:val="zh-CN"/>
        </w:rPr>
        <w:t xml:space="preserve"> </w:t>
      </w:r>
      <w:r>
        <w:rPr>
          <w:rFonts w:ascii="Open Sans" w:eastAsia="Times New Roman" w:hAnsi="Open Sans" w:cs="Open Sans"/>
          <w:color w:val="000000"/>
          <w:rtl w:val="0"/>
          <w:lang w:val="zh-CN"/>
        </w:rPr>
        <w:t xml:space="preserve">如果社区成员无法达成协议或共识该怎么办？ </w:t>
      </w:r>
      <w:r>
        <w:rPr>
          <w:rFonts w:ascii="Open Sans" w:eastAsia="Times New Roman" w:hAnsi="Open Sans" w:cs="Open Sans"/>
          <w:color w:val="000000"/>
          <w:rtl w:val="0"/>
          <w:lang w:val="zh-CN"/>
        </w:rPr>
        <w:t xml:space="preserve">考虑通过一对一谈话或小组的方式来跟进，以便更好的了解分歧所在。 </w:t>
      </w:r>
      <w:r>
        <w:rPr>
          <w:rFonts w:ascii="Open Sans" w:eastAsia="Times New Roman" w:hAnsi="Open Sans" w:cs="Open Sans"/>
          <w:color w:val="000000"/>
          <w:rtl w:val="0"/>
          <w:lang w:val="zh-CN"/>
        </w:rPr>
        <w:t>还可以优先考虑有过亲身经历的以及受该决策影响最大的社区成员的观点。</w:t>
      </w:r>
    </w:p>
    <w:p w:rsidR="00232338" w:rsidP="00E167D2" w14:paraId="30F00C79" w14:textId="5E895D34">
      <w:pPr>
        <w:bidi w:val="0"/>
      </w:pPr>
    </w:p>
    <w:p w:rsidR="00206542" w:rsidP="00E167D2" w14:paraId="09D3C17A" w14:textId="77777777">
      <w:pPr>
        <w:bidi w:val="0"/>
      </w:pPr>
    </w:p>
    <w:p w:rsidR="00206542" w:rsidP="00E167D2" w14:paraId="1CD81FFB" w14:textId="77777777">
      <w:pPr>
        <w:bidi w:val="0"/>
        <w:rPr>
          <w:b/>
          <w:bCs/>
          <w:color w:val="0070C0"/>
          <w:sz w:val="28"/>
          <w:szCs w:val="28"/>
        </w:rPr>
      </w:pPr>
    </w:p>
    <w:p w:rsidR="00232338" w:rsidRPr="00232338" w:rsidP="00206542" w14:paraId="3C009C3A" w14:textId="15498195">
      <w:pPr>
        <w:pStyle w:val="Heading2"/>
        <w:bidi w:val="0"/>
      </w:pPr>
      <w:r w:rsidRPr="00B3745A">
        <w:rPr>
          <w:b/>
          <w:bCs/>
          <w:rtl w:val="0"/>
          <w:lang w:val="zh-CN"/>
        </w:rPr>
        <w:t>步骤 4：</w:t>
      </w:r>
      <w:r w:rsidRPr="00B3745A">
        <w:rPr>
          <w:b w:val="0"/>
          <w:rtl w:val="0"/>
          <w:lang w:val="zh-CN"/>
        </w:rPr>
        <w:t xml:space="preserve"> </w:t>
      </w:r>
      <w:r w:rsidRPr="00B3745A">
        <w:rPr>
          <w:b/>
          <w:bCs/>
          <w:rtl w:val="0"/>
          <w:lang w:val="zh-CN"/>
        </w:rPr>
        <w:t>途径</w:t>
      </w:r>
    </w:p>
    <w:p w:rsidR="00D36360" w:rsidP="00E167D2" w14:paraId="5BC70E6E" w14:textId="77777777">
      <w:pPr>
        <w:pStyle w:val="NormalWeb"/>
        <w:bidi w:val="0"/>
        <w:spacing w:before="0" w:beforeAutospacing="0" w:after="80" w:afterAutospacing="0" w:line="276" w:lineRule="auto"/>
        <w:rPr>
          <w:color w:val="000000"/>
        </w:rPr>
      </w:pPr>
      <w:r w:rsidRPr="00167B08">
        <w:rPr>
          <w:rFonts w:ascii="Open Sans" w:hAnsi="Open Sans" w:cs="Open Sans"/>
          <w:b/>
          <w:bCs/>
          <w:color w:val="0070C0"/>
          <w:rtl w:val="0"/>
          <w:lang w:val="zh-CN"/>
        </w:rPr>
        <w:t>途径：</w:t>
      </w:r>
      <w:r w:rsidRPr="00167B08">
        <w:rPr>
          <w:rFonts w:ascii="Open Sans" w:hAnsi="Open Sans" w:cs="Open Sans"/>
          <w:b w:val="0"/>
          <w:bCs/>
          <w:color w:val="0070C0"/>
          <w:rtl w:val="0"/>
          <w:lang w:val="zh-CN"/>
        </w:rPr>
        <w:t xml:space="preserve"> </w:t>
      </w:r>
      <w:r>
        <w:rPr>
          <w:rFonts w:ascii="Open Sans" w:hAnsi="Open Sans" w:cs="Open Sans"/>
          <w:color w:val="000000"/>
          <w:rtl w:val="0"/>
          <w:lang w:val="zh-CN"/>
        </w:rPr>
        <w:t>你如何促成协同决策进程？ 考虑举办线下和虚拟会议。 还可以考虑游说拉票、电话助选和调查问卷的方式。</w:t>
      </w:r>
    </w:p>
    <w:p w:rsidR="00D36360" w:rsidP="00E167D2" w14:paraId="7E81698C" w14:textId="041B3DCD">
      <w:pPr>
        <w:bidi w:val="0"/>
        <w:rPr>
          <w:color w:val="000000"/>
        </w:rPr>
      </w:pPr>
    </w:p>
    <w:p w:rsidR="00A901E0" w:rsidP="00E167D2" w14:paraId="1E6F68A3" w14:textId="77777777">
      <w:pPr>
        <w:bidi w:val="0"/>
        <w:rPr>
          <w:color w:val="000000"/>
        </w:rPr>
      </w:pPr>
    </w:p>
    <w:p w:rsidR="00232338" w:rsidP="00E167D2" w14:paraId="241E8BA9" w14:textId="77777777">
      <w:pPr>
        <w:bidi w:val="0"/>
        <w:rPr>
          <w:color w:val="000000"/>
        </w:rPr>
      </w:pPr>
    </w:p>
    <w:p w:rsidR="00D36360" w:rsidP="00E167D2" w14:paraId="45BB2D06" w14:textId="77777777">
      <w:pPr>
        <w:pStyle w:val="NormalWeb"/>
        <w:bidi w:val="0"/>
        <w:spacing w:before="0" w:beforeAutospacing="0" w:after="80" w:afterAutospacing="0" w:line="276" w:lineRule="auto"/>
        <w:rPr>
          <w:rFonts w:ascii="Open Sans" w:hAnsi="Open Sans" w:cs="Open Sans"/>
          <w:color w:val="000000"/>
        </w:rPr>
      </w:pPr>
      <w:r w:rsidRPr="00167B08">
        <w:rPr>
          <w:rFonts w:ascii="Open Sans" w:hAnsi="Open Sans" w:cs="Open Sans"/>
          <w:b/>
          <w:bCs/>
          <w:color w:val="0070C0"/>
          <w:rtl w:val="0"/>
          <w:lang w:val="zh-CN"/>
        </w:rPr>
        <w:t>准备：</w:t>
      </w:r>
      <w:r w:rsidRPr="00167B08">
        <w:rPr>
          <w:rFonts w:ascii="Open Sans" w:hAnsi="Open Sans" w:cs="Open Sans"/>
          <w:b w:val="0"/>
          <w:bCs/>
          <w:color w:val="0070C0"/>
          <w:rtl w:val="0"/>
          <w:lang w:val="zh-CN"/>
        </w:rPr>
        <w:t xml:space="preserve"> </w:t>
      </w:r>
      <w:r>
        <w:rPr>
          <w:rFonts w:ascii="Open Sans" w:eastAsia="Times New Roman" w:hAnsi="Open Sans" w:cs="Open Sans"/>
          <w:color w:val="000000"/>
          <w:rtl w:val="0"/>
          <w:lang w:val="zh-CN"/>
        </w:rPr>
        <w:t xml:space="preserve">你需要做好哪些准备工作才能成功地推进你的方法？ </w:t>
      </w:r>
      <w:r>
        <w:rPr>
          <w:rFonts w:ascii="Open Sans" w:eastAsia="Times New Roman" w:hAnsi="Open Sans" w:cs="Open Sans"/>
          <w:color w:val="000000"/>
          <w:rtl w:val="0"/>
          <w:lang w:val="zh-CN"/>
        </w:rPr>
        <w:t xml:space="preserve">考虑准备一些活动、讨论、材料和选举流程。 </w:t>
      </w:r>
      <w:r>
        <w:rPr>
          <w:rFonts w:ascii="Open Sans" w:eastAsia="Times New Roman" w:hAnsi="Open Sans" w:cs="Open Sans"/>
          <w:color w:val="000000"/>
          <w:rtl w:val="0"/>
          <w:lang w:val="zh-CN"/>
        </w:rPr>
        <w:t>还可以提供无障碍便利设施来消除数字、残障和语言障碍。</w:t>
      </w:r>
    </w:p>
    <w:p w:rsidR="00D36360" w:rsidP="00E167D2" w14:paraId="5CB176AC" w14:textId="77777777">
      <w:pPr>
        <w:pStyle w:val="NormalWeb"/>
        <w:bidi w:val="0"/>
        <w:spacing w:before="0" w:beforeAutospacing="0" w:after="80" w:afterAutospacing="0" w:line="276" w:lineRule="auto"/>
        <w:rPr>
          <w:color w:val="000000"/>
        </w:rPr>
      </w:pPr>
    </w:p>
    <w:p w:rsidR="00D36360" w:rsidP="00E167D2" w14:paraId="1F227A81" w14:textId="77777777">
      <w:pPr>
        <w:bidi w:val="0"/>
        <w:rPr>
          <w:color w:val="000000"/>
        </w:rPr>
      </w:pPr>
    </w:p>
    <w:p w:rsidR="00D36360" w:rsidP="00E167D2" w14:paraId="3CBFCF6A" w14:textId="77777777">
      <w:pPr>
        <w:bidi w:val="0"/>
        <w:rPr>
          <w:b/>
          <w:bCs/>
          <w:color w:val="0070C0"/>
          <w:sz w:val="28"/>
          <w:szCs w:val="28"/>
        </w:rPr>
      </w:pPr>
      <w:r>
        <w:rPr>
          <w:rtl w:val="0"/>
          <w:lang w:val="zh-CN"/>
        </w:rPr>
        <w:br w:type="page"/>
      </w:r>
    </w:p>
    <w:p w:rsidR="00232338" w:rsidRPr="00232338" w:rsidP="00A901E0" w14:paraId="5EBB7A98" w14:textId="62FCD8A4">
      <w:pPr>
        <w:pStyle w:val="Heading2"/>
        <w:bidi w:val="0"/>
      </w:pPr>
      <w:r w:rsidRPr="00B3745A">
        <w:rPr>
          <w:b/>
          <w:bCs/>
          <w:rtl w:val="0"/>
          <w:lang w:val="zh-CN"/>
        </w:rPr>
        <w:t>步骤 5：</w:t>
      </w:r>
      <w:r w:rsidRPr="00B3745A">
        <w:rPr>
          <w:b w:val="0"/>
          <w:rtl w:val="0"/>
          <w:lang w:val="zh-CN"/>
        </w:rPr>
        <w:t xml:space="preserve"> </w:t>
      </w:r>
      <w:r w:rsidRPr="00B3745A">
        <w:rPr>
          <w:b/>
          <w:bCs/>
          <w:rtl w:val="0"/>
          <w:lang w:val="zh-CN"/>
        </w:rPr>
        <w:t>宣传</w:t>
      </w:r>
    </w:p>
    <w:p w:rsidR="00D36360" w:rsidP="00E167D2" w14:paraId="2612EA9F" w14:textId="719D8968">
      <w:pPr>
        <w:pStyle w:val="NormalWeb"/>
        <w:bidi w:val="0"/>
        <w:spacing w:before="0" w:beforeAutospacing="0" w:after="80" w:afterAutospacing="0" w:line="276" w:lineRule="auto"/>
        <w:rPr>
          <w:color w:val="000000"/>
        </w:rPr>
      </w:pPr>
      <w:r>
        <w:rPr>
          <w:rFonts w:ascii="Open Sans" w:hAnsi="Open Sans" w:cs="Open Sans"/>
          <w:color w:val="000000"/>
          <w:rtl w:val="0"/>
          <w:lang w:val="zh-CN"/>
        </w:rPr>
        <w:t xml:space="preserve">如需了解有关在宣传中使用简明的语言和简单的视觉效果的信息，请访问 </w:t>
      </w:r>
      <w:r>
        <w:fldChar w:fldCharType="begin"/>
      </w:r>
      <w:r>
        <w:instrText xml:space="preserve"> HYPERLINK "https://standards.phila.gov/" </w:instrText>
      </w:r>
      <w:r>
        <w:fldChar w:fldCharType="separate"/>
      </w:r>
      <w:r>
        <w:rPr>
          <w:rStyle w:val="Hyperlink"/>
          <w:rFonts w:ascii="Open Sans" w:hAnsi="Open Sans" w:cs="Open Sans"/>
          <w:u w:val="single"/>
          <w:rtl w:val="0"/>
          <w:lang w:val="zh-CN"/>
        </w:rPr>
        <w:t>https://standards.phila.gov/</w:t>
      </w:r>
      <w:r>
        <w:fldChar w:fldCharType="end"/>
      </w:r>
      <w:r>
        <w:rPr>
          <w:rFonts w:ascii="Open Sans" w:hAnsi="Open Sans" w:cs="Open Sans"/>
          <w:color w:val="000000"/>
          <w:rtl w:val="0"/>
          <w:lang w:val="zh-CN"/>
        </w:rPr>
        <w:t xml:space="preserve"> 查阅费城市政府的文件标准。</w:t>
      </w:r>
    </w:p>
    <w:p w:rsidR="00D36360" w:rsidP="00E167D2" w14:paraId="3EBF90E1" w14:textId="77777777">
      <w:pPr>
        <w:bidi w:val="0"/>
        <w:rPr>
          <w:color w:val="000000"/>
        </w:rPr>
      </w:pPr>
    </w:p>
    <w:p w:rsidR="00D36360" w:rsidP="00E167D2" w14:paraId="5625EDA4"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权力：</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你会如何在你的参与项目中传达决策权？ 尽量使用简明的语言和简单的视觉效果。 在解释完一个核心概念后，务必确保社区成员能够理解。</w:t>
      </w:r>
    </w:p>
    <w:p w:rsidR="00D36360" w:rsidP="00E167D2" w14:paraId="081A879F" w14:textId="595B039E">
      <w:pPr>
        <w:bidi w:val="0"/>
        <w:rPr>
          <w:color w:val="000000"/>
        </w:rPr>
      </w:pPr>
    </w:p>
    <w:p w:rsidR="00483BC2" w:rsidP="00E167D2" w14:paraId="6477E3E5" w14:textId="77777777">
      <w:pPr>
        <w:bidi w:val="0"/>
        <w:rPr>
          <w:color w:val="000000"/>
        </w:rPr>
      </w:pPr>
    </w:p>
    <w:p w:rsidR="00232338" w:rsidP="00E167D2" w14:paraId="13A69B8B" w14:textId="77777777">
      <w:pPr>
        <w:bidi w:val="0"/>
        <w:rPr>
          <w:color w:val="000000"/>
        </w:rPr>
      </w:pPr>
    </w:p>
    <w:p w:rsidR="00D36360" w:rsidP="00E167D2" w14:paraId="7CD18678" w14:textId="77777777">
      <w:pPr>
        <w:pStyle w:val="NormalWeb"/>
        <w:bidi w:val="0"/>
        <w:spacing w:before="0" w:beforeAutospacing="0" w:after="80" w:afterAutospacing="0" w:line="276" w:lineRule="auto"/>
        <w:rPr>
          <w:color w:val="000000"/>
        </w:rPr>
      </w:pPr>
      <w:r w:rsidRPr="00B3745A">
        <w:rPr>
          <w:rFonts w:ascii="Open Sans" w:hAnsi="Open Sans" w:cs="Open Sans"/>
          <w:b/>
          <w:bCs/>
          <w:color w:val="0070C0"/>
          <w:rtl w:val="0"/>
          <w:lang w:val="zh-CN"/>
        </w:rPr>
        <w:t>流程：</w:t>
      </w:r>
      <w:r w:rsidRPr="00B3745A">
        <w:rPr>
          <w:rFonts w:ascii="Open Sans" w:hAnsi="Open Sans" w:cs="Open Sans"/>
          <w:b w:val="0"/>
          <w:bCs/>
          <w:color w:val="0070C0"/>
          <w:rtl w:val="0"/>
          <w:lang w:val="zh-CN"/>
        </w:rPr>
        <w:t xml:space="preserve"> </w:t>
      </w:r>
      <w:r>
        <w:rPr>
          <w:rFonts w:ascii="Open Sans" w:hAnsi="Open Sans" w:cs="Open Sans"/>
          <w:color w:val="000000"/>
          <w:rtl w:val="0"/>
          <w:lang w:val="zh-CN"/>
        </w:rPr>
        <w:t>你会如何在你的参与项目中传达决策过程？ 尽量使用简明的语言和简单的视觉效果。 在解释完一个核心概念后，务必确保社区成员能够理解。</w:t>
      </w:r>
    </w:p>
    <w:p w:rsidR="00D36360" w:rsidP="00E167D2" w14:paraId="0D20B424" w14:textId="79A9E07C">
      <w:pPr>
        <w:bidi w:val="0"/>
        <w:rPr>
          <w:color w:val="000000"/>
        </w:rPr>
      </w:pPr>
    </w:p>
    <w:p w:rsidR="00483BC2" w:rsidP="00E167D2" w14:paraId="3F8F8474" w14:textId="77777777">
      <w:pPr>
        <w:bidi w:val="0"/>
        <w:rPr>
          <w:color w:val="000000"/>
        </w:rPr>
      </w:pPr>
    </w:p>
    <w:p w:rsidR="00232338" w:rsidP="00E167D2" w14:paraId="0515EFB5" w14:textId="77777777">
      <w:pPr>
        <w:bidi w:val="0"/>
        <w:rPr>
          <w:color w:val="000000"/>
        </w:rPr>
      </w:pPr>
    </w:p>
    <w:p w:rsidR="00462A9B" w:rsidP="00E167D2" w14:paraId="54178A00" w14:textId="2C550A95">
      <w:pPr>
        <w:pStyle w:val="NormalWeb"/>
        <w:bidi w:val="0"/>
        <w:spacing w:before="0" w:beforeAutospacing="0" w:after="80" w:afterAutospacing="0" w:line="276" w:lineRule="auto"/>
        <w:rPr>
          <w:rFonts w:ascii="Open Sans" w:hAnsi="Open Sans" w:cs="Open Sans"/>
          <w:color w:val="000000"/>
        </w:rPr>
      </w:pPr>
      <w:r w:rsidRPr="00B3745A">
        <w:rPr>
          <w:rFonts w:ascii="Open Sans" w:hAnsi="Open Sans" w:cs="Open Sans"/>
          <w:b/>
          <w:bCs/>
          <w:color w:val="0070C0"/>
          <w:rtl w:val="0"/>
          <w:lang w:val="zh-CN"/>
        </w:rPr>
        <w:t>最终决策：</w:t>
      </w:r>
      <w:r w:rsidRPr="00B3745A">
        <w:rPr>
          <w:rFonts w:ascii="Open Sans" w:hAnsi="Open Sans" w:cs="Open Sans"/>
          <w:b w:val="0"/>
          <w:bCs/>
          <w:color w:val="0070C0"/>
          <w:rtl w:val="0"/>
          <w:lang w:val="zh-CN"/>
        </w:rPr>
        <w:t xml:space="preserve"> </w:t>
      </w:r>
      <w:r>
        <w:rPr>
          <w:rFonts w:ascii="Open Sans" w:eastAsia="Times New Roman" w:hAnsi="Open Sans" w:cs="Open Sans"/>
          <w:color w:val="000000"/>
          <w:rtl w:val="0"/>
          <w:lang w:val="zh-CN"/>
        </w:rPr>
        <w:t xml:space="preserve">你会如何在参与项目结束之后传达最终决策？ </w:t>
      </w:r>
      <w:r>
        <w:rPr>
          <w:rFonts w:ascii="Open Sans" w:eastAsia="Times New Roman" w:hAnsi="Open Sans" w:cs="Open Sans"/>
          <w:color w:val="000000"/>
          <w:rtl w:val="0"/>
          <w:lang w:val="zh-CN"/>
        </w:rPr>
        <w:t>考虑需要向哪些人发送有关审批人最终决策的通知以及发送时间。</w:t>
      </w:r>
    </w:p>
    <w:p w:rsidR="00483BC2" w:rsidRPr="00D36360" w:rsidP="00E167D2" w14:paraId="4BBBEEB7" w14:textId="77777777">
      <w:pPr>
        <w:pStyle w:val="NormalWeb"/>
        <w:bidi w:val="0"/>
        <w:spacing w:before="0" w:beforeAutospacing="0" w:after="80" w:afterAutospacing="0" w:line="276" w:lineRule="auto"/>
        <w:rPr>
          <w:color w:val="000000"/>
        </w:rPr>
      </w:pPr>
    </w:p>
    <w:sectPr w:rsidSect="00AE651E">
      <w:headerReference w:type="default" r:id="rId10"/>
      <w:footerReference w:type="default" r:id="rId11"/>
      <w:footerReference w:type="first" r:id="rId12"/>
      <w:pgSz w:w="12240" w:h="15840" w:orient="portrait"/>
      <w:pgMar w:top="1440" w:right="1440" w:bottom="1440" w:left="1440" w:header="288" w:footer="28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74039A" w14:paraId="1760C5BB" w14:textId="10A7CB21">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258DD">
      <w:rPr>
        <w:rStyle w:val="FooterChar"/>
        <w:rtl w:val="0"/>
        <w:lang w:val="zh-CN"/>
      </w:rPr>
      <w:t>公平的社区参与工具包： 决策方案</w:t>
    </w:r>
    <w:r w:rsidR="0066775B">
      <w:rPr>
        <w:color w:val="666666"/>
        <w:rtl w:val="0"/>
        <w:lang w:val="zh-CN"/>
      </w:rPr>
      <w:tab/>
      <w:tab/>
      <w:tab/>
      <w:tab/>
      <w:t xml:space="preserve"> </w:t>
      <w:tab/>
      <w:tab/>
      <w:tab/>
    </w:r>
    <w:r w:rsidRPr="000419D7" w:rsidR="0066775B">
      <w:rPr>
        <w:rFonts w:eastAsia="Georgia"/>
        <w:color w:val="0070C0"/>
        <w:sz w:val="16"/>
        <w:szCs w:val="16"/>
      </w:rPr>
      <w:fldChar w:fldCharType="begin"/>
    </w:r>
    <w:r w:rsidRPr="000419D7" w:rsidR="0066775B">
      <w:rPr>
        <w:rFonts w:eastAsia="Georgia"/>
        <w:color w:val="0070C0"/>
        <w:sz w:val="16"/>
        <w:szCs w:val="16"/>
      </w:rPr>
      <w:instrText>PAGE</w:instrText>
    </w:r>
    <w:r w:rsidRPr="000419D7" w:rsidR="0066775B">
      <w:rPr>
        <w:rFonts w:eastAsia="Georgia"/>
        <w:color w:val="0070C0"/>
        <w:sz w:val="16"/>
        <w:szCs w:val="16"/>
      </w:rPr>
      <w:fldChar w:fldCharType="separate"/>
    </w:r>
    <w:r w:rsidRPr="000419D7" w:rsidR="005E1095">
      <w:rPr>
        <w:rFonts w:eastAsia="Georgia"/>
        <w:noProof/>
        <w:color w:val="0070C0"/>
        <w:sz w:val="16"/>
        <w:szCs w:val="16"/>
      </w:rPr>
      <w:t>1</w:t>
    </w:r>
    <w:r w:rsidRPr="000419D7" w:rsidR="0066775B">
      <w:rPr>
        <w:rFonts w:eastAsia="Georgia"/>
        <w:color w:val="0070C0"/>
        <w:sz w:val="16"/>
        <w:szCs w:val="16"/>
      </w:rPr>
      <w:fldChar w:fldCharType="end"/>
    </w:r>
  </w:p>
  <w:p w:rsidR="008B3BBA" w14:paraId="1760C5BC" w14:textId="2ACC020B">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0288" behindDoc="0" locked="1" layoutInCell="1" allowOverlap="1">
              <wp:simplePos x="0" y="0"/>
              <wp:positionH relativeFrom="column">
                <wp:posOffset>-912677</wp:posOffset>
              </wp:positionH>
              <wp:positionV relativeFrom="page">
                <wp:posOffset>9875520</wp:posOffset>
              </wp:positionV>
              <wp:extent cx="7772400" cy="420624"/>
              <wp:effectExtent l="25400" t="25400" r="25400" b="24130"/>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E651E" w:rsidP="00AE651E" w14:paraId="56E4AF01"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2pt;height:33.1pt;margin-top:777.6pt;margin-left:-71.8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AE651E" w:rsidP="00AE651E" w14:paraId="6A05A809" w14:textId="77777777"/>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14:paraId="1760C5BE" w14:textId="77777777">
    <w:pPr>
      <w:bidi w:val="0"/>
    </w:pPr>
  </w:p>
  <w:p w:rsidR="008B3BBA" w14:paraId="1760C5BF" w14:textId="77777777">
    <w:pP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6F771F75">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1" layoutInCell="1" allowOverlap="1">
              <wp:simplePos x="0" y="0"/>
              <wp:positionH relativeFrom="column">
                <wp:posOffset>-916305</wp:posOffset>
              </wp:positionH>
              <wp:positionV relativeFrom="page">
                <wp:posOffset>-210185</wp:posOffset>
              </wp:positionV>
              <wp:extent cx="7772400" cy="420624"/>
              <wp:effectExtent l="25400" t="25400" r="25400" b="24130"/>
              <wp:wrapNone/>
              <wp:docPr id="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paraId="527AA73B"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pt;height:33.1pt;margin-top:-16.55pt;margin-left:-72.1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02EB378F" w14:textId="77777777"/>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707E2"/>
    <w:multiLevelType w:val="multilevel"/>
    <w:tmpl w:val="193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82134D"/>
    <w:multiLevelType w:val="hybridMultilevel"/>
    <w:tmpl w:val="AE1CF7B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713731"/>
    <w:multiLevelType w:val="hybridMultilevel"/>
    <w:tmpl w:val="2FB49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A26314"/>
    <w:multiLevelType w:val="multilevel"/>
    <w:tmpl w:val="3244EA2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E36529"/>
    <w:multiLevelType w:val="hybridMultilevel"/>
    <w:tmpl w:val="5574D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96740A"/>
    <w:multiLevelType w:val="multilevel"/>
    <w:tmpl w:val="F5CA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F24BA2"/>
    <w:multiLevelType w:val="hybridMultilevel"/>
    <w:tmpl w:val="679C6B0A"/>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5"/>
  </w:num>
  <w:num w:numId="4">
    <w:abstractNumId w:val="1"/>
  </w:num>
  <w:num w:numId="5">
    <w:abstractNumId w:val="15"/>
  </w:num>
  <w:num w:numId="6">
    <w:abstractNumId w:val="23"/>
  </w:num>
  <w:num w:numId="7">
    <w:abstractNumId w:val="0"/>
  </w:num>
  <w:num w:numId="8">
    <w:abstractNumId w:val="10"/>
  </w:num>
  <w:num w:numId="9">
    <w:abstractNumId w:val="6"/>
  </w:num>
  <w:num w:numId="10">
    <w:abstractNumId w:val="18"/>
  </w:num>
  <w:num w:numId="11">
    <w:abstractNumId w:val="30"/>
  </w:num>
  <w:num w:numId="12">
    <w:abstractNumId w:val="5"/>
  </w:num>
  <w:num w:numId="13">
    <w:abstractNumId w:val="9"/>
  </w:num>
  <w:num w:numId="14">
    <w:abstractNumId w:val="32"/>
  </w:num>
  <w:num w:numId="15">
    <w:abstractNumId w:val="34"/>
  </w:num>
  <w:num w:numId="16">
    <w:abstractNumId w:val="13"/>
  </w:num>
  <w:num w:numId="17">
    <w:abstractNumId w:val="19"/>
  </w:num>
  <w:num w:numId="18">
    <w:abstractNumId w:val="22"/>
  </w:num>
  <w:num w:numId="19">
    <w:abstractNumId w:val="2"/>
  </w:num>
  <w:num w:numId="20">
    <w:abstractNumId w:val="4"/>
  </w:num>
  <w:num w:numId="21">
    <w:abstractNumId w:val="21"/>
  </w:num>
  <w:num w:numId="22">
    <w:abstractNumId w:val="24"/>
  </w:num>
  <w:num w:numId="23">
    <w:abstractNumId w:val="27"/>
  </w:num>
  <w:num w:numId="24">
    <w:abstractNumId w:val="16"/>
  </w:num>
  <w:num w:numId="25">
    <w:abstractNumId w:val="12"/>
  </w:num>
  <w:num w:numId="26">
    <w:abstractNumId w:val="28"/>
  </w:num>
  <w:num w:numId="27">
    <w:abstractNumId w:val="31"/>
  </w:num>
  <w:num w:numId="28">
    <w:abstractNumId w:val="14"/>
  </w:num>
  <w:num w:numId="29">
    <w:abstractNumId w:val="8"/>
  </w:num>
  <w:num w:numId="30">
    <w:abstractNumId w:val="7"/>
  </w:num>
  <w:num w:numId="31">
    <w:abstractNumId w:val="20"/>
  </w:num>
  <w:num w:numId="32">
    <w:abstractNumId w:val="3"/>
  </w:num>
  <w:num w:numId="33">
    <w:abstractNumId w:val="29"/>
  </w:num>
  <w:num w:numId="34">
    <w:abstractNumId w:val="11"/>
  </w:num>
  <w:num w:numId="3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A"/>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429C"/>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B08"/>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6542"/>
    <w:rsid w:val="00207A11"/>
    <w:rsid w:val="00207E21"/>
    <w:rsid w:val="0021057F"/>
    <w:rsid w:val="00210707"/>
    <w:rsid w:val="002107A5"/>
    <w:rsid w:val="00210BA7"/>
    <w:rsid w:val="00211942"/>
    <w:rsid w:val="002121F6"/>
    <w:rsid w:val="002121FD"/>
    <w:rsid w:val="00212336"/>
    <w:rsid w:val="00212640"/>
    <w:rsid w:val="00212A85"/>
    <w:rsid w:val="0021319D"/>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4F33"/>
    <w:rsid w:val="0022513E"/>
    <w:rsid w:val="00225278"/>
    <w:rsid w:val="00225B27"/>
    <w:rsid w:val="002261B2"/>
    <w:rsid w:val="002263C8"/>
    <w:rsid w:val="00226491"/>
    <w:rsid w:val="00227581"/>
    <w:rsid w:val="00227E1D"/>
    <w:rsid w:val="00230237"/>
    <w:rsid w:val="00230C8F"/>
    <w:rsid w:val="002310A7"/>
    <w:rsid w:val="0023189F"/>
    <w:rsid w:val="00232338"/>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945"/>
    <w:rsid w:val="002B741C"/>
    <w:rsid w:val="002B7A94"/>
    <w:rsid w:val="002B7B31"/>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31B1"/>
    <w:rsid w:val="00404C08"/>
    <w:rsid w:val="004107EF"/>
    <w:rsid w:val="004108A3"/>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3BC2"/>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2F7"/>
    <w:rsid w:val="004A29B5"/>
    <w:rsid w:val="004A2FDC"/>
    <w:rsid w:val="004A3956"/>
    <w:rsid w:val="004A4019"/>
    <w:rsid w:val="004A462D"/>
    <w:rsid w:val="004A59BC"/>
    <w:rsid w:val="004A6297"/>
    <w:rsid w:val="004A6EC1"/>
    <w:rsid w:val="004A7DE6"/>
    <w:rsid w:val="004B0CBB"/>
    <w:rsid w:val="004B0F2B"/>
    <w:rsid w:val="004B1B6B"/>
    <w:rsid w:val="004B3E71"/>
    <w:rsid w:val="004B40FD"/>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6F3"/>
    <w:rsid w:val="00535708"/>
    <w:rsid w:val="00537DB5"/>
    <w:rsid w:val="00537E7E"/>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700F6"/>
    <w:rsid w:val="00570116"/>
    <w:rsid w:val="00570671"/>
    <w:rsid w:val="005713B1"/>
    <w:rsid w:val="00573350"/>
    <w:rsid w:val="00573EC6"/>
    <w:rsid w:val="0057448E"/>
    <w:rsid w:val="00574C15"/>
    <w:rsid w:val="005754A9"/>
    <w:rsid w:val="00577A5B"/>
    <w:rsid w:val="00577EE7"/>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96193"/>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B7B2F"/>
    <w:rsid w:val="005C0138"/>
    <w:rsid w:val="005C059D"/>
    <w:rsid w:val="005C064A"/>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0AC"/>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378"/>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4D1"/>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2BA3"/>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180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9B"/>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47E6"/>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1E0"/>
    <w:rsid w:val="00A9045C"/>
    <w:rsid w:val="00A91281"/>
    <w:rsid w:val="00A91295"/>
    <w:rsid w:val="00A91360"/>
    <w:rsid w:val="00A92C2C"/>
    <w:rsid w:val="00A93E6E"/>
    <w:rsid w:val="00A952F6"/>
    <w:rsid w:val="00A973A6"/>
    <w:rsid w:val="00A97440"/>
    <w:rsid w:val="00A97A23"/>
    <w:rsid w:val="00AA0F05"/>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A7A91"/>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51E"/>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4F5"/>
    <w:rsid w:val="00B26764"/>
    <w:rsid w:val="00B267E4"/>
    <w:rsid w:val="00B26FFF"/>
    <w:rsid w:val="00B27624"/>
    <w:rsid w:val="00B27C83"/>
    <w:rsid w:val="00B30237"/>
    <w:rsid w:val="00B315D3"/>
    <w:rsid w:val="00B31BA9"/>
    <w:rsid w:val="00B335E8"/>
    <w:rsid w:val="00B343F2"/>
    <w:rsid w:val="00B34409"/>
    <w:rsid w:val="00B35FD3"/>
    <w:rsid w:val="00B36E88"/>
    <w:rsid w:val="00B3745A"/>
    <w:rsid w:val="00B400C8"/>
    <w:rsid w:val="00B41940"/>
    <w:rsid w:val="00B41F8F"/>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0775"/>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5B3E"/>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41FC"/>
    <w:rsid w:val="00C24AA0"/>
    <w:rsid w:val="00C251A4"/>
    <w:rsid w:val="00C2580D"/>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360"/>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67D2"/>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30E"/>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58D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2DCF"/>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1114"/>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445"/>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40BCFE"/>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DD"/>
    <w:pPr>
      <w:outlineLvl w:val="0"/>
    </w:pPr>
    <w:rPr>
      <w:b/>
      <w:bCs/>
      <w:sz w:val="28"/>
      <w:szCs w:val="28"/>
    </w:rPr>
  </w:style>
  <w:style w:type="paragraph" w:styleId="Heading2">
    <w:name w:val="heading 2"/>
    <w:basedOn w:val="Normal"/>
    <w:next w:val="Normal"/>
    <w:link w:val="Heading2Char"/>
    <w:uiPriority w:val="9"/>
    <w:unhideWhenUsed/>
    <w:qFormat/>
    <w:rsid w:val="00F258DD"/>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8DD"/>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4D546C"/>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258DD"/>
    <w:pPr>
      <w:spacing w:after="0"/>
      <w:ind w:left="-900" w:right="-720"/>
    </w:pPr>
    <w:rPr>
      <w:iCs/>
      <w:color w:val="0070C0"/>
      <w:sz w:val="16"/>
      <w:szCs w:val="16"/>
    </w:rPr>
  </w:style>
  <w:style w:type="character" w:customStyle="1" w:styleId="FooterChar">
    <w:name w:val="Footer Char"/>
    <w:basedOn w:val="DefaultParagraphFont"/>
    <w:link w:val="Footer"/>
    <w:uiPriority w:val="99"/>
    <w:rsid w:val="00F258DD"/>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258DD"/>
    <w:rPr>
      <w:b/>
      <w:bCs/>
      <w:sz w:val="28"/>
      <w:szCs w:val="28"/>
    </w:rPr>
  </w:style>
  <w:style w:type="character" w:customStyle="1" w:styleId="Heading2Char">
    <w:name w:val="Heading 2 Char"/>
    <w:basedOn w:val="DefaultParagraphFont"/>
    <w:link w:val="Heading2"/>
    <w:uiPriority w:val="9"/>
    <w:rsid w:val="00F258DD"/>
    <w:rPr>
      <w:b/>
      <w:bCs/>
      <w:color w:val="0070C0"/>
      <w:sz w:val="28"/>
      <w:szCs w:val="28"/>
    </w:rPr>
  </w:style>
  <w:style w:type="character" w:customStyle="1" w:styleId="TitleChar">
    <w:name w:val="Title Char"/>
    <w:basedOn w:val="DefaultParagraphFont"/>
    <w:link w:val="Title"/>
    <w:uiPriority w:val="10"/>
    <w:rsid w:val="00F258DD"/>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paragraph" w:styleId="NormalWeb">
    <w:name w:val="Normal (Web)"/>
    <w:basedOn w:val="Normal"/>
    <w:uiPriority w:val="99"/>
    <w:unhideWhenUsed/>
    <w:rsid w:val="00D3636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552C-E1CC-49C3-B8A4-33BA90DB4D00}"/>
</file>

<file path=customXml/itemProps2.xml><?xml version="1.0" encoding="utf-8"?>
<ds:datastoreItem xmlns:ds="http://schemas.openxmlformats.org/officeDocument/2006/customXml" ds:itemID="{6C0DA85B-3F30-4330-A3B6-2163B7F654F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B2D290A1-A2E8-42BF-9E4B-EB63D9173FC7}">
  <ds:schemaRefs>
    <ds:schemaRef ds:uri="http://schemas.microsoft.com/sharepoint/v3/contenttype/forms"/>
  </ds:schemaRefs>
</ds:datastoreItem>
</file>

<file path=customXml/itemProps4.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Anthony Procik</cp:lastModifiedBy>
  <cp:revision>31</cp:revision>
  <dcterms:created xsi:type="dcterms:W3CDTF">2023-01-11T15:26:00Z</dcterms:created>
  <dcterms:modified xsi:type="dcterms:W3CDTF">2023-04-24T18:03:06Z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1653500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